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right="-1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ОГОВОР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предоставлении гранта Главы Республики Дагестан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поддержку гражданской инициативы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2025-2-_______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425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Махачкала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Автономная некоммерческая организация «Центр поддержки гражданских инициатив Республики Дагестан», выступающая оператором грантов Главы Республики Дагестан на поддержку гражданских инициатив согласно Указу Главы Республики Дагес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 от 29.02.2024 г. № 15 «О грантах Главы Республики Дагестан на поддержку гражданских инициатив в Республике Дагестан», именуемая далее «Грантодатель», в лице директора Махмудова Руслана Данияловича, действующего на основании Устава,  с одной стороны,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именуемая(-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далее «Грантополучатель», в лице ___________,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действующей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(-его) на основании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1"/>
        <w:numPr>
          <w:ilvl w:val="0"/>
          <w:numId w:val="3"/>
        </w:num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Предмет договора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67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Предметом настоящего Договора является предоставление Грантополучателю денежных средств на безвозмездной и безвозвратной основах в виде гранта  (далее – грант)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осуществление комплекса взаимосвязанных мероприятий, направленных на достижение конкретных общественно полезных результатов в рамках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определенного срока и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«_________________________________________________»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проект), который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решением Координационного совета по предоставлению грантов Главы Республики Дагестан на поддержку гражданских инициатив в Республике Дагестан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 – Координационный совет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включен в перечень проектов некоммерческих организаций, признанных победителями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второго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конкурса на предоставление грантов Главы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Дагестан на поддержку гражданских инициатив некоммерческих организаций в 2025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конкурс)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нного в соответствии с Положением о проведении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второго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конкурса на предоставление грантов Главы Республики Дагестан на поддержку гражданских инициатив некоммерческих организаций в 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году (далее – положение </w:t>
        <w:br/>
        <w:t xml:space="preserve">о конкурсе)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67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 реализуется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Грантополучателем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заявкой на участие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втором конкурсе на предоставление грантов Главы Республики Дагестан на поддержку гражданских инициатив некоммерческих организаций в 2025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далее – заявка),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показателями достижения результата предоставления грант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№ 1 к настоящему Договору)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бюджетом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(приложении № 2 к настоящему Договору)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right="67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реализации проекта, организуемый Грантодателем </w:t>
        <w:br/>
        <w:t xml:space="preserve">в соответствии с положением о конкурсе и настоящим Договором,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признается Сторонами вмешательством в реализацию проекта и иную деятельность Грантополучателя.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67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Целью контроля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еализации проекта, а равно осуществления действий Грантодателя в рамках такого контроля, является надлежащее исполнение Грантополучателем условий настоящего Договора, в том числе обязательств по экономному, результативному и целевому использованию гранта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67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Грантополучатель несет ответственность за действия (бездействие) третьих лиц, привлекаемых им к реализации проекта.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right="67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0"/>
        </w:tabs>
        <w:spacing w:after="0" w:line="240" w:lineRule="auto"/>
        <w:ind w:right="-117" w:firstLine="0" w:left="-142"/>
        <w:contextualSpacing w:val="tru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 Финансовое обеспечение предоставления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гранта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34" w:firstLine="0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34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Грант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предоставляется на цель, ук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азанную в пункте 1.1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Договора, в размере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_______________________________(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34" w:firstLine="283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(сумма прописью)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Источником финансового обеспечения гранта выступают средства республиканского бюджета Республики Дагестан, предоставленные Грантодателю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соответствии с государственной программой Республики Дагестан «Развитие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институтов гражданского общества в Республике Дагестан»,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утвержденной постановлением Правительства Республики Дагестан от 22.12.2023 № 510 </w:t>
        <w:br/>
        <w:t xml:space="preserve">(в редакции постановления Правительства Республики Дагестан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.03.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№ 46) на основании Порядка предоставления субсидии из республикан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ского бюджета Республики Дагестан на обеспечение уставной деятельности автономной некоммерческой организации «Центр поддержки гражданских инициатив Республики Дагестан», утвержденного постановлением Правительства Республики Дагестан от 22.05.2024 № 133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Грантодатель перечисляет Грантополучателю </w:t>
      </w:r>
      <w:r>
        <w:rPr>
          <w:rFonts w:ascii="Times New Roman" w:hAnsi="Times New Roman" w:cs="Times New Roman"/>
          <w:sz w:val="28"/>
          <w:szCs w:val="28"/>
        </w:rPr>
        <w:t xml:space="preserve">грант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условиями настоящего Договора на </w:t>
      </w:r>
      <w:r>
        <w:rPr>
          <w:rFonts w:ascii="Times New Roman" w:hAnsi="Times New Roman" w:cs="Times New Roman"/>
          <w:sz w:val="28"/>
          <w:szCs w:val="28"/>
        </w:rPr>
        <w:t xml:space="preserve">расчетный счет, указанный в настоящем Договоре, и осуществляет конт</w:t>
      </w:r>
      <w:r>
        <w:rPr>
          <w:rFonts w:ascii="Times New Roman" w:hAnsi="Times New Roman" w:cs="Times New Roman"/>
          <w:sz w:val="28"/>
          <w:szCs w:val="28"/>
        </w:rPr>
        <w:t xml:space="preserve">роль за целевым использованием г</w:t>
      </w:r>
      <w:r>
        <w:rPr>
          <w:rFonts w:ascii="Times New Roman" w:hAnsi="Times New Roman" w:cs="Times New Roman"/>
          <w:sz w:val="28"/>
          <w:szCs w:val="28"/>
        </w:rPr>
        <w:t xml:space="preserve">ранта,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за осуществлением проекта и использованием г</w:t>
      </w:r>
      <w:r>
        <w:rPr>
          <w:rFonts w:ascii="Times New Roman" w:hAnsi="Times New Roman" w:cs="Times New Roman"/>
          <w:sz w:val="28"/>
          <w:szCs w:val="28"/>
        </w:rPr>
        <w:t xml:space="preserve">ранта своими силами </w:t>
        <w:br/>
        <w:t xml:space="preserve">и с привлечением третьих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Грантодатель перечисляет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грант на расчётный счёт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Грантополучателя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указанный в разделе 9 настоящего Договора,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течение 15 (пятнадцати) рабочих дней со дня подписания настоящего Договора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, но не ранее срока начала реализации проекта.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</w:rPr>
      </w:r>
    </w:p>
    <w:p>
      <w:pPr>
        <w:pStyle w:val="890"/>
        <w:pBdr/>
        <w:spacing/>
        <w:ind w:right="0" w:firstLine="0" w:left="0"/>
        <w:jc w:val="both"/>
        <w:rPr>
          <w:rFonts w:ascii="Times New Roman" w:hAnsi="Times New Roman" w:cs="Times New Roman"/>
          <w:sz w:val="14"/>
          <w:szCs w:val="14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14"/>
          <w:szCs w:val="14"/>
          <w:highlight w:val="yellow"/>
        </w:rPr>
      </w:r>
      <w:r>
        <w:rPr>
          <w:rFonts w:ascii="Times New Roman" w:hAnsi="Times New Roman" w:cs="Times New Roman"/>
          <w:sz w:val="14"/>
          <w:szCs w:val="14"/>
          <w:highlight w:val="yellow"/>
        </w:rPr>
      </w:r>
    </w:p>
    <w:p>
      <w:pPr>
        <w:pBdr/>
        <w:spacing w:after="0" w:line="240" w:lineRule="auto"/>
        <w:ind w:right="-117" w:firstLine="0" w:left="-142"/>
        <w:contextualSpacing w:val="true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 Условия предоставления гранта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283" w:left="0"/>
        <w:contextualSpacing w:val="true"/>
        <w:jc w:val="both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3.1.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Условием заключения настоящего Договора и предоставлени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я гранта является наличие всех обстоятельств, изложенных в данном разделе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Грант предоставляется в соответствии с положением о конкурсе на следующих условиях: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1.1. Включение проекта Грантополучателя в перечень проектов некоммерческих организаций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признанных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конкурса, утвержденный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Координационным советом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Грантополучатель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требованиям положения о конкурсе;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Грантодателем значений показателей достижения результата предоставления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Гранто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</w:t>
      </w:r>
      <w:r>
        <w:rPr>
          <w:rFonts w:ascii="Times New Roman" w:hAnsi="Times New Roman" w:cs="Times New Roman"/>
          <w:sz w:val="28"/>
          <w:szCs w:val="28"/>
        </w:rPr>
        <w:t xml:space="preserve"> на дату заключения настоящего 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включенные в утвержденный Министерством финансов Российской Федерации перечень государств и территорий,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компаний в совокупности превышает 25 процентов (если иное не предусмотрено законодательством Российской Федерации). При расчете доли участия офшорных компаний в капитале российских юридических лиц не учитывается прямое и (или) косвенное участие офшорны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компаний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компаний в капитале других российских юриди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ческих лиц, реализованное через участие в капитале указанных публичных акционерных обществ;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3.2.3. Не находится в перечне организаций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нахо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дится в составляемых в рамках реализации полномочий,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организаций и физических лиц, связанных с террористически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организациями и террористами или с распространением оружия массового уничтожения;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является получателем средств из федерального бюджета, республиканского бюджета Республики Дагестан и (или) местных бюджетов, выделенных в соответствии с иными правовым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актами на осуществление расходов, предусмотренных в бюджете проекта;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имеет просроченной задолженности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иной просроченной (не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урегулированной) задолженности по денежным обязательствам перед Республикой Дагестан;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 Не находится в процессе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реорганизации,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Имеет расчётный счет, открытый в ПАО Сбербанк на условиях, обеспечивающих возможность осуществления Грантодателем контроля за использ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ованием гранта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включая предоставление Грантодателю полномочий по мониторингу данного счета (далее –расчётный счет), а также ключ электронной подписи и квалифицированный сертификат ключа проверки электронной подписи, необходимые для подписания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электронных документов при осуществлении операций по расчётному счету;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Имеет уникальный идентификатор (логин) и пароль для доступа к информационной системе в информационно-телекоммуникационной сети «Интернет» (далее – сеть «Интернет») по адре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 грантыглавы05.рф (далее – официальный сайт конкурса), с использованием которых Грантополучатель подал заявку.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Грантополучател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на дату заключения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тсутствуют: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Вступившие в законную силу неисполненные решения (определения, постановления) суда, арбитражного суда или третейского суда, судебные приказы, другие исполнительные документы, срок исполнения по которым наступил, о взыскании с Грантополучателя денежных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3.3.2. Документы, являющиеся основанием для списания денежных средств </w:t>
        <w:br/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расчетного счета, наложения ареста на находящиеся на нем денежные средства. Такими документами не признаются акты налоговых органов, исполнение которых приостановлено вышестоящим налоговым органом или судом в порядке, предусмотренном законодательством,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которые обжалуются Грантополучателем в порядке, предусмотренном законодательством, и решение по соответствующему заявлению (жалобе) Грантополучателя не принято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3.4. Лицо, осуществл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ющее полномочия единоличного исполнительного органа Грантополучателя, работники Грантополучателя, осуществляющие связанные с осуществлением проекта организационно-распорядительные функции (полномочия по принятию решений, имеющих юридическое значение и вле</w:t>
      </w:r>
      <w:r>
        <w:rPr>
          <w:rFonts w:ascii="Times New Roman" w:hAnsi="Times New Roman" w:cs="Times New Roman"/>
          <w:sz w:val="28"/>
          <w:szCs w:val="28"/>
        </w:rPr>
        <w:t xml:space="preserve">кущих определенные юридические последствия), лицо, названное в заявке руководителем проекта, не имеют неснятой или непогашенной судимости за совершение умышленного преступления в сфере экономики, не являются подозреваемыми, обвиняемыми по уголовному делу, </w:t>
      </w:r>
      <w:r>
        <w:rPr>
          <w:rFonts w:ascii="Times New Roman" w:hAnsi="Times New Roman" w:cs="Times New Roman"/>
          <w:sz w:val="28"/>
          <w:szCs w:val="28"/>
        </w:rPr>
        <w:t xml:space="preserve">к которым применена мера пресечения в виде заключения под стражу или домашнего ареста, в отношении них отсутствуют запреты или ограничения, препятствующие занятию соответствующих должностей и (или) занятию соответствующей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3.5. Лица, указанные в пункте 3.4 настоящего Договора, а также учредители Грантополучателя не включены в перечень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об их причастности к экстремистской деятельности или терроризму, который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.08.</w:t>
      </w:r>
      <w:r>
        <w:rPr>
          <w:rFonts w:ascii="Times New Roman" w:hAnsi="Times New Roman" w:cs="Times New Roman"/>
          <w:sz w:val="28"/>
          <w:szCs w:val="28"/>
        </w:rPr>
        <w:t xml:space="preserve">2001 № 115-ФЗ </w:t>
      </w:r>
      <w:r>
        <w:rPr>
          <w:rFonts w:ascii="Times New Roman" w:hAnsi="Times New Roman" w:cs="Times New Roman"/>
          <w:sz w:val="28"/>
          <w:szCs w:val="28"/>
        </w:rPr>
        <w:t xml:space="preserve">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 Грантополучателя (при наличии такого органа), лице, осуществляющем полномочия единоличного исполнительного органа Грантополучателя, или главном бухгалтере Грантополучателя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3.7. Заявка, включая всю информацию и документы,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входящие в её состав, подана от имени Грантополучателя уполномоченным лицом, содержит достоверную информацию и соответствует требованиям положения о конкурсе.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3.8. Грантополучатель выражает согласие на осуществление Грантодателем, Министерством юстиции Рес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публики Дагестан, органами государственного финансового контроля проверок соблюдения Грантополучателем условий, целей и порядка предоставления гранта.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3.9. В соответствии со статьей 431.2 Гражданского кодекса Российской Федера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 подписывая настоящий Договор, Грантополучатель дает Грантодателю заверение об обстоятельствах, изложенных в пунктах 3.2 – 3.8 настоящего Договора.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</w:p>
    <w:p>
      <w:pPr>
        <w:pStyle w:val="890"/>
        <w:pBdr/>
        <w:spacing/>
        <w:ind w:right="-117" w:firstLine="0"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4. Взаимодействие сторон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283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Грантодатель обязуется: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Обеспечить предоставление гранта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соответствии с разделами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Договора;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грант на расчётный счёт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Грантополучател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я, указанный разделе 9 настоящего Договора,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15 (пятнадцати) рабочих дней со дня подписания настоящего Договор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но не ранее срока начала реализации проекта.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Осуществлять контроль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соблюдением Грантополучателем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условий предоставления гранта, в том числе пут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 проверки отчётност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представленной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Грантополучателем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 4.3.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электронном виде посредством заполнения соответствующих форм на официальном сайте конкурса;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4.1.4.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установления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 о факте нарушения Грантополучателем целей и условий предоставления гранта, предусмотренных настоящим Договором, в том числе указания в документах, представленных Грантополучателем в соответствии с настоящим Договором, недостоверных свед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ений, направлять Грантополучателю требование об обеспечении возврата гранта Грантодателю в размере и в сроки, определённые в указанном требовании;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Рассматривать предложения, иные документы и информацию, направленные Грантополучателем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исключением отчетности, представленной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Грантополучателем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требованиями к отчетности)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течение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(десяти) рабочих дней со дня их получения и уведомлять Грантополучателя о принятом решении (п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 необходимости);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4.1.6.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Направлять разъяснения Грантополучателю по вопросам, связанным с исполнением настоящего Договора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поступившим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4.6.2 настоящего Договора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в течение 10 (десяти) рабочих дней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 дня получения обращения Грантополучател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Грантодатель вправе: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Принимать решение об изменении условий настоящего Договора </w:t>
        <w:br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соответствии с пунктом 7.3 настоящего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Договора, в том числе на основании информации и предложений, направленных Грантополучателем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соответствии </w:t>
        <w:br/>
        <w:t xml:space="preserve">с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4.6.1 настоящего Договора;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Направлять своих работников и (или) иных уполномоченных лиц для: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присутствия (участия) на мероприятиях, проводимых Грантополучателем </w:t>
        <w:br/>
        <w:t xml:space="preserve">в рамках 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взаимодействия с благополучателями и (или) участниками проекта, а также работниками и (или) контрагентами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Грантополучателя по различным вопросам, касающимся исполнения настоящего Договора, включая получение необходимых пояснений и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изучения документов, касающихся исполнения 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осмотра помещений, используемых Грантополучателем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имущества, приобретённого и (или) созданного Грантополучателем в рамках настоящего Договора и (или) используемого для осуществления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осуществлять мониторинг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расчётного счёта (получать в электронной форме информацию об операциях по расчётному счету);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авливать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ограничен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операции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расчётному счету,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спис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гранта с расчётного счёта полностью или в части для их перечисления на расчётный счет Грантодателя в случае нарушения Грантополучателем условий настоящего Договора.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антополучателем в соответствии с условиями, определенными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настоящем Договоре, принимаются все следующие обязательства: 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4.3.1. </w:t>
      </w:r>
      <w:r>
        <w:rPr>
          <w:rFonts w:ascii="Times New Roman" w:hAnsi="Times New Roman" w:cs="Times New Roman"/>
          <w:sz w:val="28"/>
          <w:szCs w:val="28"/>
        </w:rPr>
        <w:t xml:space="preserve">Соблюдать при реализации п</w:t>
      </w:r>
      <w:r>
        <w:rPr>
          <w:rFonts w:ascii="Times New Roman" w:hAnsi="Times New Roman" w:cs="Times New Roman"/>
          <w:sz w:val="28"/>
          <w:szCs w:val="28"/>
        </w:rPr>
        <w:t xml:space="preserve">роекта требования, установленные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роекта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заявкой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конкурсе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условиями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Договора, включая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выполнение показателей достижения результата предоставления гранта</w:t>
      </w:r>
      <w:r>
        <w:rPr>
          <w:rFonts w:ascii="Times New Roman" w:hAnsi="Times New Roman" w:cs="Times New Roman"/>
          <w:sz w:val="28"/>
          <w:szCs w:val="28"/>
        </w:rPr>
        <w:t xml:space="preserve"> и их значения, установленных в соответствии с настоящим Договором (приложение </w:t>
        <w:br/>
        <w:t xml:space="preserve">№ 1 к настоящему Договору);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бюджета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 № 2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Договору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полученного </w:t>
      </w:r>
      <w:r>
        <w:rPr>
          <w:rFonts w:ascii="Times New Roman" w:hAnsi="Times New Roman" w:cs="Times New Roman"/>
          <w:sz w:val="28"/>
          <w:szCs w:val="28"/>
        </w:rPr>
        <w:t xml:space="preserve">гранта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своевременное пред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ставление отчетности, соответствующей требованиям к отчетности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 рекомендациям по предоставлению отчетной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 Координационным советом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включающ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аналитический отчет о 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отчет о расходах, источником финансового обеспечения которых является грант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ести за счет </w:t>
      </w:r>
      <w:r>
        <w:rPr>
          <w:rFonts w:ascii="Times New Roman" w:hAnsi="Times New Roman" w:cs="Times New Roman"/>
          <w:sz w:val="28"/>
          <w:szCs w:val="28"/>
        </w:rPr>
        <w:t xml:space="preserve">гранта расходы по осуществлению п</w:t>
      </w:r>
      <w:r>
        <w:rPr>
          <w:rFonts w:ascii="Times New Roman" w:hAnsi="Times New Roman" w:cs="Times New Roman"/>
          <w:sz w:val="28"/>
          <w:szCs w:val="28"/>
        </w:rPr>
        <w:t xml:space="preserve">роекта, включая осуществление закупок товаров, работ, услуг, имущественных прав, необходимых для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проекта, в соответствии с требованиями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с использованием  расчетного счета посредством оформления электронных документов в автоматизированной системе </w:t>
      </w:r>
      <w:r>
        <w:rPr>
          <w:rFonts w:ascii="Times New Roman" w:hAnsi="Times New Roman" w:cs="Times New Roman"/>
          <w:sz w:val="28"/>
          <w:szCs w:val="28"/>
        </w:rPr>
        <w:t xml:space="preserve">ПАО Сбербанк;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4.3.4. </w:t>
      </w:r>
      <w:r>
        <w:rPr>
          <w:rFonts w:ascii="Times New Roman" w:hAnsi="Times New Roman" w:cs="Times New Roman"/>
          <w:sz w:val="28"/>
          <w:szCs w:val="28"/>
        </w:rPr>
        <w:t xml:space="preserve">Не допускать на период реализации проекта иных поступлений денежных средств от третьих лиц на расчетный счет Грантополучателя, а также списание денежных средств с расчетного счета по операциям,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не связанных </w:t>
      </w:r>
      <w:r>
        <w:rPr>
          <w:rFonts w:ascii="Times New Roman" w:hAnsi="Times New Roman" w:cs="Times New Roman"/>
          <w:sz w:val="28"/>
          <w:szCs w:val="28"/>
        </w:rPr>
        <w:t xml:space="preserve">с осуществлением п</w:t>
      </w:r>
      <w:r>
        <w:rPr>
          <w:rFonts w:ascii="Times New Roman" w:hAnsi="Times New Roman" w:cs="Times New Roman"/>
          <w:sz w:val="28"/>
          <w:szCs w:val="28"/>
        </w:rPr>
        <w:t xml:space="preserve">роекта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3.5.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расходование г</w:t>
      </w:r>
      <w:r>
        <w:rPr>
          <w:rFonts w:ascii="Times New Roman" w:hAnsi="Times New Roman" w:cs="Times New Roman"/>
          <w:sz w:val="28"/>
          <w:szCs w:val="28"/>
        </w:rPr>
        <w:t xml:space="preserve">ран</w:t>
      </w:r>
      <w:r>
        <w:rPr>
          <w:rFonts w:ascii="Times New Roman" w:hAnsi="Times New Roman" w:cs="Times New Roman"/>
          <w:sz w:val="28"/>
          <w:szCs w:val="28"/>
        </w:rPr>
        <w:t xml:space="preserve">та только в безналичном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 осуществлять операции по снятию наличных денежных средств </w:t>
        <w:br/>
        <w:t xml:space="preserve">с расчетного счета</w:t>
      </w:r>
      <w:r>
        <w:rPr>
          <w:rFonts w:ascii="Times New Roman" w:hAnsi="Times New Roman" w:cs="Times New Roman"/>
          <w:sz w:val="28"/>
          <w:szCs w:val="28"/>
        </w:rPr>
        <w:t xml:space="preserve">, не открывать корпоративные карты, привязанные к расчетному счету</w:t>
      </w:r>
      <w:r>
        <w:rPr>
          <w:rFonts w:ascii="Times New Roman" w:hAnsi="Times New Roman" w:cs="Times New Roman"/>
          <w:sz w:val="28"/>
          <w:szCs w:val="28"/>
        </w:rPr>
        <w:t xml:space="preserve">, а также не закрывать расчетный счет </w:t>
      </w:r>
      <w:r>
        <w:rPr>
          <w:rFonts w:ascii="Times New Roman" w:hAnsi="Times New Roman" w:cs="Times New Roman"/>
          <w:sz w:val="28"/>
          <w:szCs w:val="28"/>
        </w:rPr>
        <w:t xml:space="preserve">до момента принятия отчет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Грантодателем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 осу</w:t>
      </w:r>
      <w:r>
        <w:rPr>
          <w:rFonts w:ascii="Times New Roman" w:hAnsi="Times New Roman" w:cs="Times New Roman"/>
          <w:sz w:val="28"/>
          <w:szCs w:val="28"/>
        </w:rPr>
        <w:t xml:space="preserve">ществлять операции по переводу г</w:t>
      </w:r>
      <w:r>
        <w:rPr>
          <w:rFonts w:ascii="Times New Roman" w:hAnsi="Times New Roman" w:cs="Times New Roman"/>
          <w:sz w:val="28"/>
          <w:szCs w:val="28"/>
        </w:rPr>
        <w:t xml:space="preserve">ранта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расчетного счета </w:t>
      </w:r>
      <w:r>
        <w:rPr>
          <w:rFonts w:ascii="Times New Roman" w:hAnsi="Times New Roman" w:cs="Times New Roman"/>
          <w:sz w:val="28"/>
          <w:szCs w:val="28"/>
        </w:rPr>
        <w:t xml:space="preserve">на другие расчетные счета Грантополучателя, в том числе открытые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ПАО Сбербанк и его филиалах</w:t>
      </w:r>
      <w:r>
        <w:rPr>
          <w:rFonts w:ascii="Times New Roman" w:hAnsi="Times New Roman" w:cs="Times New Roman"/>
          <w:sz w:val="28"/>
          <w:szCs w:val="28"/>
        </w:rPr>
        <w:t xml:space="preserve">, не допускать возврата Грантополучателю третьими лицами денежных средств, пер</w:t>
      </w:r>
      <w:r>
        <w:rPr>
          <w:rFonts w:ascii="Times New Roman" w:hAnsi="Times New Roman" w:cs="Times New Roman"/>
          <w:sz w:val="28"/>
          <w:szCs w:val="28"/>
        </w:rPr>
        <w:t xml:space="preserve">ечисленных таким лицам за счет г</w:t>
      </w:r>
      <w:r>
        <w:rPr>
          <w:rFonts w:ascii="Times New Roman" w:hAnsi="Times New Roman" w:cs="Times New Roman"/>
          <w:sz w:val="28"/>
          <w:szCs w:val="28"/>
        </w:rPr>
        <w:t xml:space="preserve">ранта, на другие расчетные счета (иначе как на расчетный счет)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3.8.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 д</w:t>
      </w:r>
      <w:r>
        <w:rPr>
          <w:rFonts w:ascii="Times New Roman" w:hAnsi="Times New Roman" w:cs="Times New Roman"/>
          <w:sz w:val="28"/>
          <w:szCs w:val="28"/>
        </w:rPr>
        <w:t xml:space="preserve">опускать осуществления за счет г</w:t>
      </w:r>
      <w:r>
        <w:rPr>
          <w:rFonts w:ascii="Times New Roman" w:hAnsi="Times New Roman" w:cs="Times New Roman"/>
          <w:sz w:val="28"/>
          <w:szCs w:val="28"/>
        </w:rPr>
        <w:t xml:space="preserve">ранта расходов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5.12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конкурсе, а также иных расходов,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не связанных </w:t>
      </w:r>
      <w:r>
        <w:rPr>
          <w:rFonts w:ascii="Times New Roman" w:hAnsi="Times New Roman" w:cs="Times New Roman"/>
          <w:sz w:val="28"/>
          <w:szCs w:val="28"/>
        </w:rPr>
        <w:t xml:space="preserve">с осуществлением п</w:t>
      </w:r>
      <w:r>
        <w:rPr>
          <w:rFonts w:ascii="Times New Roman" w:hAnsi="Times New Roman" w:cs="Times New Roman"/>
          <w:sz w:val="28"/>
          <w:szCs w:val="28"/>
        </w:rPr>
        <w:t xml:space="preserve">роекта,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расходов, непосредственно не связанных с реализацией 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расходов на приобретение недвижимого имущества (включая земельные участки), капитальное строительство новых зданий, капитальный ремонт зданий и помещений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расходов на предоставление последующих грантов участникам проекта (регрантинг)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благотворительных пожертвований физическим лицам в денежной форме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благотворительной помощи юридическим лицам (включая улучшение их материально-технической базы) в денежной и материальной форме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приобретение алкогольной и табачной продукции, а также товаров, которые являются предметами роскоши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расходов, предусматривающих финансирование политических партий, кампаний и акций, подготовку и проведение митингов, демонстраций, пикетирований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погашения задолженности организации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уплаты штрафов, пеней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иностранной валюты, за исключением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результатов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3.9.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Оплачивать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труд работник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Грантополучателя, участвующи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  <w:t xml:space="preserve">в реализации проекта,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фактически отработанное ими время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соблюдая требования Трудового кодекса Российской Федерации,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выплачивать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вознаграждени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физическим лицам, привлекаемым по гражданско-правовым договорам в рамках проекта,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фактического оказания ими услуг (выполнения работ)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3.10.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размещать грант в срочные инструменты, включая депозиты (вклады), начисление процентов на остаток (неснижае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мый остаток) на расчётном счёте;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3.11.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 использовать имущество (включая имущественные права), </w:t>
      </w:r>
      <w:r>
        <w:rPr>
          <w:rFonts w:ascii="Times New Roman" w:hAnsi="Times New Roman" w:cs="Times New Roman"/>
          <w:sz w:val="28"/>
          <w:szCs w:val="28"/>
        </w:rPr>
        <w:t xml:space="preserve">созданное, </w:t>
      </w:r>
      <w:r>
        <w:rPr>
          <w:rFonts w:ascii="Times New Roman" w:hAnsi="Times New Roman" w:cs="Times New Roman"/>
          <w:sz w:val="28"/>
          <w:szCs w:val="28"/>
        </w:rPr>
        <w:t xml:space="preserve">приобретенное </w:t>
      </w:r>
      <w:r>
        <w:rPr>
          <w:rFonts w:ascii="Times New Roman" w:hAnsi="Times New Roman" w:cs="Times New Roman"/>
          <w:sz w:val="28"/>
          <w:szCs w:val="28"/>
        </w:rPr>
        <w:t xml:space="preserve">полностью или частично за счет г</w:t>
      </w:r>
      <w:r>
        <w:rPr>
          <w:rFonts w:ascii="Times New Roman" w:hAnsi="Times New Roman" w:cs="Times New Roman"/>
          <w:sz w:val="28"/>
          <w:szCs w:val="28"/>
        </w:rPr>
        <w:t xml:space="preserve">ранта, в целях, не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етствующих целям осуществления п</w:t>
      </w:r>
      <w:r>
        <w:rPr>
          <w:rFonts w:ascii="Times New Roman" w:hAnsi="Times New Roman" w:cs="Times New Roman"/>
          <w:sz w:val="28"/>
          <w:szCs w:val="28"/>
        </w:rPr>
        <w:t xml:space="preserve">роекта, в течение срока действия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а также не распоряжаться указанным имуществом, включая отчуждение, передачу в пользование (аренду),</w:t>
      </w:r>
      <w:r>
        <w:rPr>
          <w:rFonts w:ascii="Times New Roman" w:hAnsi="Times New Roman" w:cs="Times New Roman"/>
          <w:sz w:val="28"/>
          <w:szCs w:val="28"/>
        </w:rPr>
        <w:t xml:space="preserve"> безвозмездное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залог </w:t>
        <w:br/>
        <w:t xml:space="preserve">и (или) доверительное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без предварительного согласования с Грантодателем;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редставлять по запросу Грантодателя информацию </w:t>
      </w:r>
      <w:r>
        <w:rPr>
          <w:rFonts w:ascii="Times New Roman" w:hAnsi="Times New Roman" w:cs="Times New Roman"/>
          <w:sz w:val="28"/>
          <w:szCs w:val="28"/>
        </w:rPr>
        <w:t xml:space="preserve">и документы, необходимые для осуществле</w:t>
      </w:r>
      <w:r>
        <w:rPr>
          <w:rFonts w:ascii="Times New Roman" w:hAnsi="Times New Roman" w:cs="Times New Roman"/>
          <w:sz w:val="28"/>
          <w:szCs w:val="28"/>
        </w:rPr>
        <w:t xml:space="preserve">ния контроля за использованием г</w:t>
      </w:r>
      <w:r>
        <w:rPr>
          <w:rFonts w:ascii="Times New Roman" w:hAnsi="Times New Roman" w:cs="Times New Roman"/>
          <w:sz w:val="28"/>
          <w:szCs w:val="28"/>
        </w:rPr>
        <w:t xml:space="preserve">ранта, в том числе п</w:t>
      </w:r>
      <w:r>
        <w:rPr>
          <w:rFonts w:ascii="Times New Roman" w:hAnsi="Times New Roman" w:cs="Times New Roman"/>
          <w:sz w:val="28"/>
          <w:szCs w:val="28"/>
        </w:rPr>
        <w:t xml:space="preserve">роверок целевого использования г</w:t>
      </w:r>
      <w:r>
        <w:rPr>
          <w:rFonts w:ascii="Times New Roman" w:hAnsi="Times New Roman" w:cs="Times New Roman"/>
          <w:sz w:val="28"/>
          <w:szCs w:val="28"/>
        </w:rPr>
        <w:t xml:space="preserve">ранта, осуществления п</w:t>
      </w:r>
      <w:r>
        <w:rPr>
          <w:rFonts w:ascii="Times New Roman" w:hAnsi="Times New Roman" w:cs="Times New Roman"/>
          <w:sz w:val="28"/>
          <w:szCs w:val="28"/>
        </w:rPr>
        <w:t xml:space="preserve">роекта и соблюдения Грантополучателем условий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(пяти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получения запроса Грантодателя </w:t>
      </w:r>
      <w:r>
        <w:rPr>
          <w:rFonts w:ascii="Times New Roman" w:hAnsi="Times New Roman" w:cs="Times New Roman"/>
          <w:sz w:val="28"/>
          <w:szCs w:val="28"/>
        </w:rPr>
        <w:t xml:space="preserve">(в т</w:t>
      </w:r>
      <w:r>
        <w:rPr>
          <w:rFonts w:ascii="Times New Roman" w:hAnsi="Times New Roman" w:cs="Times New Roman"/>
          <w:sz w:val="28"/>
          <w:szCs w:val="28"/>
        </w:rPr>
        <w:t xml:space="preserve">ом числе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, указанной в разделе 9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Днем получения запроса Грантополучателем считается день</w:t>
      </w:r>
      <w:r>
        <w:rPr>
          <w:rFonts w:ascii="Times New Roman" w:hAnsi="Times New Roman" w:cs="Times New Roman"/>
          <w:sz w:val="28"/>
          <w:szCs w:val="28"/>
        </w:rPr>
        <w:t xml:space="preserve">, следующий за днем</w:t>
      </w:r>
      <w:r>
        <w:rPr>
          <w:rFonts w:ascii="Times New Roman" w:hAnsi="Times New Roman" w:cs="Times New Roman"/>
          <w:sz w:val="28"/>
          <w:szCs w:val="28"/>
        </w:rPr>
        <w:t xml:space="preserve"> размещения запроса Грантодателя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личном кабинете Грантополучателя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4.3.13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Грантодателя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предъявлении к Грантополучателю претензии, требования, искового или иного заявления, удовлетворение ко</w:t>
      </w:r>
      <w:r>
        <w:rPr>
          <w:rFonts w:ascii="Times New Roman" w:hAnsi="Times New Roman" w:cs="Times New Roman"/>
          <w:sz w:val="28"/>
          <w:szCs w:val="28"/>
        </w:rPr>
        <w:t xml:space="preserve">торых может повлиять на исполнение настоящего Договора, а также о любых фактах и обстоятельствах, которые могут привести к наложению по требованию третьих лиц ограничений на операции по  расчетному счету Грантополучателя, указанному в разделе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приостановлению операции по данному счету, списанию с него денежных средств полностью или части, незамедлительно после получения такой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ии Грантополучателем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смене руководителя организации, изменении реквизитов, указанных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разделе 9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течение 5 (пяти)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с момента внесени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включении лиц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полномочия единоличного исполнительного органа Грантополучателя, работник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Грантополучателя,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связанные с </w:t>
      </w:r>
      <w:r>
        <w:rPr>
          <w:rFonts w:ascii="Times New Roman" w:hAnsi="Times New Roman" w:cs="Times New Roman"/>
          <w:sz w:val="28"/>
          <w:szCs w:val="28"/>
        </w:rPr>
        <w:t xml:space="preserve">реализацией </w:t>
      </w:r>
      <w:r>
        <w:rPr>
          <w:rFonts w:ascii="Times New Roman" w:hAnsi="Times New Roman" w:cs="Times New Roman"/>
          <w:sz w:val="28"/>
          <w:szCs w:val="28"/>
        </w:rPr>
        <w:t xml:space="preserve">проекта организационно-распорядительные функции (полномочия по принятию решений, имеющих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значение и влекущих определенные юридические последствия), лиц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названно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в заявке руководителем проекта</w:t>
      </w:r>
      <w:r>
        <w:rPr>
          <w:rFonts w:ascii="Times New Roman" w:hAnsi="Times New Roman" w:cs="Times New Roman"/>
          <w:sz w:val="28"/>
          <w:szCs w:val="28"/>
        </w:rPr>
        <w:t xml:space="preserve">, а также учредител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Грантополучателя</w:t>
      </w:r>
      <w:r>
        <w:rPr>
          <w:rFonts w:ascii="Times New Roman" w:hAnsi="Times New Roman" w:cs="Times New Roman"/>
          <w:sz w:val="28"/>
          <w:szCs w:val="28"/>
        </w:rPr>
        <w:t xml:space="preserve"> в перечень организаций и физических лиц, в отношении которых имеются сведения об их причастности к экстремистской деятельности или терроризму, который формируется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.08.</w:t>
      </w:r>
      <w:r>
        <w:rPr>
          <w:rFonts w:ascii="Times New Roman" w:hAnsi="Times New Roman" w:cs="Times New Roman"/>
          <w:sz w:val="28"/>
          <w:szCs w:val="28"/>
        </w:rPr>
        <w:t xml:space="preserve">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115-ФЗ «О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незамедлительно после получения такой информации Грантополучателем;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признании Грантополучателя, лиц, указанных в пункте 3.4 настоящего Договора, лиц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названно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в заявке руководителем проекта, членов команды проекта, бухгалтера Грантополучателя, а также учредителей Грантополучателя иностранными агентами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14.07.2022 </w:t>
        <w:br/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незамедлительно после получения такой информации Грантополучателем;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4.3.14. Обеспечить легитимный доступ </w:t>
      </w:r>
      <w:r>
        <w:rPr>
          <w:rFonts w:ascii="Times New Roman" w:hAnsi="Times New Roman" w:cs="Times New Roman"/>
          <w:sz w:val="28"/>
          <w:szCs w:val="28"/>
        </w:rPr>
        <w:t xml:space="preserve">Грантодателя </w:t>
      </w:r>
      <w:r>
        <w:rPr>
          <w:rFonts w:ascii="Times New Roman" w:hAnsi="Times New Roman" w:cs="Times New Roman"/>
          <w:sz w:val="28"/>
          <w:szCs w:val="28"/>
        </w:rPr>
        <w:t xml:space="preserve">к сведениям, составляющим банковскую тайну Грантополучателя, в части расчетного счета, операций по нему и сведений о Грантополучателе;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4.3.15. Обеспечить легитимный доступ Грантодателя к обработке персональных данных работников Грантополучателя, физических лиц, привлекаемых на основании гражданско-правовых договоров, </w:t>
      </w:r>
      <w:r>
        <w:rPr>
          <w:rFonts w:ascii="Times New Roman" w:hAnsi="Times New Roman" w:cs="Times New Roman"/>
          <w:sz w:val="28"/>
          <w:szCs w:val="28"/>
        </w:rPr>
        <w:t xml:space="preserve">волонтеров (добровольцев)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проекта, а также физических лиц (участников проекта), получающих помощь за счет гранта, в пределах, необходимых для осуществления контроля за использованием гранта;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</w:t>
      </w:r>
      <w:r>
        <w:rPr>
          <w:rFonts w:ascii="Times New Roman" w:hAnsi="Times New Roman" w:cs="Times New Roman"/>
          <w:sz w:val="28"/>
          <w:szCs w:val="28"/>
        </w:rPr>
        <w:t xml:space="preserve">6. Возвратить полученную сумму гранта во внесудебном порядке путем перечисления на расчетный счет Грантодателя, указанный в настоящем </w:t>
      </w:r>
      <w:r>
        <w:rPr>
          <w:rFonts w:ascii="Times New Roman" w:hAnsi="Times New Roman" w:cs="Times New Roman"/>
          <w:sz w:val="28"/>
          <w:szCs w:val="28"/>
        </w:rPr>
        <w:t xml:space="preserve">Договоре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в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</w:t>
      </w:r>
      <w:r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Грантополучателем недостоверных сведений, содержащихся в документах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 отчетах,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4.3.2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нарушения условий и целей, установленных при предоставлении Гранта, выявленных по фактам проверок, проведенных Грантодателем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государственного финансового контроля, иными контролирующими органами,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спользования Грантополучателем гранта не по целевому назначению (в том числе части гранта, которая была признана Грантодателем использованной не по целевому назначению).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Сумма гранта подлежит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возврату в объеме выявленных нарушений.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Письменное требование о возврате средств на расчетный счет Грантодателя направляется Грантодателем Грантополучателю в течение 7 (семи) рабочих дней со дня установления фактов нарушений с указанием платежных реквизитов.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Возврат осуществляется Грантополучателем в течение 30 (тридцати) календарных дней со дня получения письменного требования. </w:t>
      </w:r>
      <w:r>
        <w:rPr>
          <w:rFonts w:ascii="Times New Roman" w:hAnsi="Times New Roman" w:cs="Times New Roman"/>
          <w:sz w:val="28"/>
          <w:szCs w:val="28"/>
        </w:rPr>
        <w:t xml:space="preserve">Днем получения требования Грантополучателем считается день</w:t>
      </w:r>
      <w:r>
        <w:rPr>
          <w:rFonts w:ascii="Times New Roman" w:hAnsi="Times New Roman" w:cs="Times New Roman"/>
          <w:sz w:val="28"/>
          <w:szCs w:val="28"/>
        </w:rPr>
        <w:t xml:space="preserve">, следующий за днем</w:t>
      </w:r>
      <w:r>
        <w:rPr>
          <w:rFonts w:ascii="Times New Roman" w:hAnsi="Times New Roman" w:cs="Times New Roman"/>
          <w:sz w:val="28"/>
          <w:szCs w:val="28"/>
        </w:rPr>
        <w:t xml:space="preserve"> размещения требования Грантодателя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личном кабинете Грантополучателя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В случае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неисполнения Грантополучателем письменного требования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о возврате сумм гранта 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добровольного возврата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гранта)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по истечении срока, указанного в письменном требовании, Грантодатель инициирует процедуры, предусмотренные пунктом 4.2.4 настоящего Договора и законодательством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Неиспользования всей суммы гранта, либо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спользования гранта не в полном объеме.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Письменное требование о возврате средств на расчетный счет Грантодателя направляется Грантодателем Грантополучателю в течение 7 (семи) рабочих дней со дня установления объема неиспользованной суммы гранта с указанием платежных реквизитов.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Грантополучатель возвращает средства гранта, неиспользованные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периода реализации проекта, в течение 10 (десяти) рабочих дней со дня получения от Грантодателя письменного требования. </w:t>
      </w:r>
      <w:r>
        <w:rPr>
          <w:rFonts w:ascii="Times New Roman" w:hAnsi="Times New Roman" w:cs="Times New Roman"/>
          <w:sz w:val="28"/>
          <w:szCs w:val="28"/>
        </w:rPr>
        <w:t xml:space="preserve">Днем получения требования Грантополучателем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считается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, следующий за днем</w:t>
      </w:r>
      <w:r>
        <w:rPr>
          <w:rFonts w:ascii="Times New Roman" w:hAnsi="Times New Roman" w:cs="Times New Roman"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Грантодателя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кабинете Грантополучателя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В случае неисполнения Грантополучателем письменного требования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о возврате сумм гранта (добровольного возврата средств гранта) по истечении срока, указанного в письменном требовании,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Грантодатель инициирует процедуры, предусмотренные пунктом 4.2.4 настоящего Договора и законодательством Российской Федерации.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4.3.1</w:t>
      </w:r>
      <w:r>
        <w:rPr>
          <w:rFonts w:ascii="Times New Roman" w:hAnsi="Times New Roman" w:cs="Times New Roman"/>
          <w:sz w:val="28"/>
          <w:szCs w:val="28"/>
        </w:rPr>
        <w:t xml:space="preserve">6.3.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отчетов, указанных в пункте 4.3.2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Договора, </w:t>
      </w:r>
      <w:r>
        <w:rPr>
          <w:rFonts w:ascii="Times New Roman" w:hAnsi="Times New Roman" w:cs="Times New Roman"/>
          <w:sz w:val="28"/>
          <w:szCs w:val="28"/>
        </w:rPr>
        <w:t xml:space="preserve">по завершении срока реализации проекта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требованиями к отчетности (п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риложение № 3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Письменное требование о возврате средств на расчетный счет Грантодателя направляется Грантодателем Грантополучателю по истечени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срока предоставления отчетов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пункта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1.4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требований к отчетности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 № 3 к наст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оящему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Грантополучатель возвращает средства гранта</w:t>
      </w:r>
      <w:r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получения соответствующего требования Грантодателя, за исключением случаев предоставления отчетов в указанный срок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ребованиями к отчетности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риложение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Днем получения требования Грантополучателем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считается </w:t>
      </w:r>
      <w:r>
        <w:rPr>
          <w:rFonts w:ascii="Times New Roman" w:hAnsi="Times New Roman" w:cs="Times New Roman"/>
          <w:sz w:val="28"/>
          <w:szCs w:val="28"/>
        </w:rPr>
        <w:t xml:space="preserve">день, следующий за днем размещения требования Грантодателя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личном каби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нете Грантополучателя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В случае неисполнения Грантополучателем письменного требования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  <w:br/>
        <w:t xml:space="preserve">о возврате сумм гранта (добровольного возврата средств гранта) по истечении срока, указанного в письменном требовании,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Грантодатель инициирует процедуры, предусмотренные пунктом 4.2.4 настоящего Договора и законодательством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4.3.1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на срок действия настоящего Договора размещение </w:t>
        <w:br/>
        <w:t xml:space="preserve">и использование слов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«при грантовой поддержке Главы Республики Дагестан» либо фразу «на грант Главы Республики Дагестан» и (или) официальный логотип конкурса, содержащий слова «Гранты Главы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при: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4.3.17</w:t>
      </w:r>
      <w:r>
        <w:rPr>
          <w:rFonts w:ascii="Times New Roman" w:hAnsi="Times New Roman" w:cs="Times New Roman"/>
          <w:sz w:val="28"/>
          <w:szCs w:val="28"/>
        </w:rPr>
        <w:t xml:space="preserve">.1.  Информационном сопровождении проекта на своем сайте </w:t>
      </w:r>
      <w:r>
        <w:rPr>
          <w:rFonts w:ascii="Times New Roman" w:hAnsi="Times New Roman" w:cs="Times New Roman"/>
          <w:sz w:val="28"/>
          <w:szCs w:val="28"/>
        </w:rPr>
        <w:t xml:space="preserve">и (или) на страницах в социальных сетях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социальных сетей, деятельность которых запрещена на территории Российской Федерации) </w:t>
      </w:r>
      <w:r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в средствах массовой информации и на официальном сайте конкурса;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4.3.17</w:t>
      </w:r>
      <w:r>
        <w:rPr>
          <w:rFonts w:ascii="Times New Roman" w:hAnsi="Times New Roman" w:cs="Times New Roman"/>
          <w:sz w:val="28"/>
          <w:szCs w:val="28"/>
        </w:rPr>
        <w:t xml:space="preserve">.2.</w:t>
      </w:r>
      <w:r>
        <w:rPr>
          <w:rFonts w:ascii="Times New Roman" w:hAnsi="Times New Roman" w:cs="Times New Roman"/>
          <w:sz w:val="28"/>
          <w:szCs w:val="28"/>
        </w:rPr>
        <w:t xml:space="preserve"> Подготовке информации о мероприятиях, организуемых </w:t>
        <w:br/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гранта, и (или) об их итогах, распространении материалов, </w:t>
      </w:r>
      <w:r>
        <w:rPr>
          <w:rFonts w:ascii="Times New Roman" w:hAnsi="Times New Roman" w:cs="Times New Roman"/>
          <w:sz w:val="28"/>
          <w:szCs w:val="28"/>
        </w:rPr>
        <w:t xml:space="preserve">создаваемых с использованием гранта (альбомы, альманахи, атласы, афиши, бюллетени, брошюры, буклеты, газеты, журналы, календари, книги, открытки, пригласительные билеты, сборники; аудио-, видео- и иные мультимедийные материалы; сайты, приложения,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ЭВМ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участников спортивных и иных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; сувенирная продукция, </w:t>
      </w:r>
      <w:r>
        <w:rPr>
          <w:rFonts w:ascii="Times New Roman" w:hAnsi="Times New Roman" w:cs="Times New Roman"/>
          <w:sz w:val="28"/>
          <w:szCs w:val="28"/>
        </w:rPr>
        <w:t xml:space="preserve">печатная продукция (блокноты, ручки, дипломы, сертификаты и др.) и </w:t>
      </w:r>
      <w:r>
        <w:rPr>
          <w:rFonts w:ascii="Times New Roman" w:hAnsi="Times New Roman" w:cs="Times New Roman"/>
          <w:sz w:val="28"/>
          <w:szCs w:val="28"/>
        </w:rPr>
        <w:t xml:space="preserve">иные аналогичные материалы); материальные объекты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(сооружения, площадки, экспозиции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аналогичные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материалы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созданные (восстановленные) с использованием гранта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4.3.17</w:t>
      </w:r>
      <w:r>
        <w:rPr>
          <w:rFonts w:ascii="Times New Roman" w:hAnsi="Times New Roman" w:cs="Times New Roman"/>
          <w:sz w:val="28"/>
          <w:szCs w:val="28"/>
        </w:rPr>
        <w:t xml:space="preserve">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гражданско - правовых договоров с контрагентами (физическими/юридическими лицами), привлекаемыми в рамках реализации проекта;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4.3.18.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Предоставлять ежемесячно (не позднее первого числа каждого месяца. Первая информация предоставляется в течении 5 (пяти) календарных дней после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начала срока реализации проекта)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информацию о планируемых к проведению мероприяти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предусмотренных проектом (далее – информация),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об исполнении проведенных мероприятий с указанием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ссылок на публикации и материалы </w:t>
      </w:r>
      <w:r>
        <w:rPr>
          <w:rFonts w:ascii="Times New Roman" w:hAnsi="Times New Roman" w:cs="Times New Roman"/>
          <w:sz w:val="28"/>
          <w:szCs w:val="28"/>
        </w:rPr>
        <w:t xml:space="preserve">о проекте в СМИ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информационно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br/>
        <w:t xml:space="preserve">к настоящему Договору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fff"/>
        </w:rPr>
        <w:t xml:space="preserve">Информация предоставляется Грантополучателем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 Грантополучателя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Грантополучатель несет ответственнос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ть за действия (бездействие) третьих лиц, привлекаемых им к 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Грантополучатель подписанием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свое согласие,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уполномочивает, подтверждает право Грантодателя, реализуемое в одностороннем порядке (безакцептно),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существле</w:t>
      </w:r>
      <w:r>
        <w:rPr>
          <w:rFonts w:ascii="Times New Roman" w:hAnsi="Times New Roman" w:cs="Times New Roman"/>
          <w:sz w:val="28"/>
          <w:szCs w:val="28"/>
        </w:rPr>
        <w:t xml:space="preserve">ние контроля за использованием г</w:t>
      </w:r>
      <w:r>
        <w:rPr>
          <w:rFonts w:ascii="Times New Roman" w:hAnsi="Times New Roman" w:cs="Times New Roman"/>
          <w:sz w:val="28"/>
          <w:szCs w:val="28"/>
        </w:rPr>
        <w:t xml:space="preserve">ранта силами Грантодателя, также с привлечением третьих лиц, всеми способами, предусмотренными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о конкурсе и настоящим </w:t>
      </w:r>
      <w:r>
        <w:rPr>
          <w:rFonts w:ascii="Times New Roman" w:hAnsi="Times New Roman" w:cs="Times New Roman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.2</w:t>
      </w:r>
      <w:r>
        <w:rPr>
          <w:rFonts w:ascii="Times New Roman" w:hAnsi="Times New Roman" w:cs="Times New Roman"/>
          <w:sz w:val="28"/>
          <w:szCs w:val="28"/>
        </w:rPr>
        <w:t xml:space="preserve">. М</w:t>
      </w:r>
      <w:r>
        <w:rPr>
          <w:rFonts w:ascii="Times New Roman" w:hAnsi="Times New Roman" w:cs="Times New Roman"/>
          <w:sz w:val="28"/>
          <w:szCs w:val="28"/>
        </w:rPr>
        <w:t xml:space="preserve">ониторинг </w:t>
      </w:r>
      <w:r>
        <w:rPr>
          <w:rFonts w:ascii="Times New Roman" w:hAnsi="Times New Roman" w:cs="Times New Roman"/>
          <w:sz w:val="28"/>
          <w:szCs w:val="28"/>
        </w:rPr>
        <w:t xml:space="preserve">расчетного счета, получение сведений, составляющих банковскую тайну Грантополучателя (в части расчетного счета, операций по нему и сведений о Грантополучателе), и передачу таких сведений третьим лицам, привлекаемым Грантодателем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контроля за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гранта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.3.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ризнание суммы </w:t>
      </w:r>
      <w:r>
        <w:rPr>
          <w:rFonts w:ascii="Times New Roman" w:hAnsi="Times New Roman" w:cs="Times New Roman"/>
          <w:sz w:val="28"/>
          <w:szCs w:val="28"/>
        </w:rPr>
        <w:t xml:space="preserve">гранта, которая была использована Гранто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 нарушением условий п</w:t>
      </w:r>
      <w:r>
        <w:rPr>
          <w:rFonts w:ascii="Times New Roman" w:hAnsi="Times New Roman" w:cs="Times New Roman"/>
          <w:sz w:val="28"/>
          <w:szCs w:val="28"/>
        </w:rPr>
        <w:t xml:space="preserve">оложения о конкурсе и (или)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использованной не по целевому назначению, </w:t>
        <w:br/>
        <w:t xml:space="preserve">а соответствующих расходов Грантополучателя – не под</w:t>
      </w:r>
      <w:r>
        <w:rPr>
          <w:rFonts w:ascii="Times New Roman" w:hAnsi="Times New Roman" w:cs="Times New Roman"/>
          <w:sz w:val="28"/>
          <w:szCs w:val="28"/>
        </w:rPr>
        <w:t xml:space="preserve">лежащими осуществлению за счет г</w:t>
      </w:r>
      <w:r>
        <w:rPr>
          <w:rFonts w:ascii="Times New Roman" w:hAnsi="Times New Roman" w:cs="Times New Roman"/>
          <w:sz w:val="28"/>
          <w:szCs w:val="28"/>
        </w:rPr>
        <w:t xml:space="preserve">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.4.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вободное распространение информации о поддержке </w:t>
      </w:r>
      <w:r>
        <w:rPr>
          <w:rFonts w:ascii="Times New Roman" w:hAnsi="Times New Roman" w:cs="Times New Roman"/>
          <w:sz w:val="28"/>
          <w:szCs w:val="28"/>
        </w:rPr>
        <w:t xml:space="preserve">проекта, результатах контроля за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гранта, нарушении Грантополучателем условий настоящего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посредством размещения такой информации в сети «Интернет» в открытом доступе, опубликования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том числе с размещением фот</w:t>
      </w:r>
      <w:r>
        <w:rPr>
          <w:rFonts w:ascii="Times New Roman" w:hAnsi="Times New Roman" w:cs="Times New Roman"/>
          <w:sz w:val="28"/>
          <w:szCs w:val="28"/>
        </w:rPr>
        <w:t xml:space="preserve">о и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снятых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созданных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любым третьим лицам;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.5.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тказ от н</w:t>
      </w:r>
      <w:r>
        <w:rPr>
          <w:rFonts w:ascii="Times New Roman" w:hAnsi="Times New Roman" w:cs="Times New Roman"/>
          <w:sz w:val="28"/>
          <w:szCs w:val="28"/>
        </w:rPr>
        <w:t xml:space="preserve">астоящего Договора и взыскание г</w:t>
      </w:r>
      <w:r>
        <w:rPr>
          <w:rFonts w:ascii="Times New Roman" w:hAnsi="Times New Roman" w:cs="Times New Roman"/>
          <w:sz w:val="28"/>
          <w:szCs w:val="28"/>
        </w:rPr>
        <w:t xml:space="preserve">ранта (его части) в одностороннем внесудебном порядке в случаях,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Грантополучатель вправе: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Направлять Грантодателю предложения о внесении изменений в настоящий Договор;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Обращаться к Грантодателю в целях получения разъяснений в связи с исполнением настоящего Договора.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0"/>
        <w:pBdr/>
        <w:spacing/>
        <w:ind w:right="0" w:firstLine="0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pBdr/>
        <w:spacing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Контроль за использованием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гранта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 Целью осуществле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контроля за использованием г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ранта, а равно осуществления действий в рамках такого контроля, является надлежащее исполнение Грантополучателем условий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том числе обязательств по экономному, результати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вному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целевому использованию гранта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5.2.</w:t>
      </w:r>
      <w:r>
        <w:rPr>
          <w:rFonts w:ascii="Times New Roman" w:hAnsi="Times New Roman" w:cs="Times New Roman"/>
          <w:sz w:val="28"/>
          <w:szCs w:val="28"/>
        </w:rPr>
        <w:t xml:space="preserve"> В рамках осуществления контроля за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гранта Грантодатель в однос</w:t>
      </w:r>
      <w:r>
        <w:rPr>
          <w:rFonts w:ascii="Times New Roman" w:hAnsi="Times New Roman" w:cs="Times New Roman"/>
          <w:sz w:val="28"/>
          <w:szCs w:val="28"/>
        </w:rPr>
        <w:t xml:space="preserve">тороннем (безакцептном) порядке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5.2.1.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мониторинг расчетного счета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Грантополучателя </w:t>
      </w:r>
      <w:r>
        <w:rPr>
          <w:rFonts w:ascii="Times New Roman" w:hAnsi="Times New Roman" w:cs="Times New Roman"/>
          <w:sz w:val="28"/>
          <w:szCs w:val="28"/>
        </w:rPr>
        <w:t xml:space="preserve">(получает в электронной форме информацию об операциях по расчетному 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Грантополучателя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5.2.2.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проверку отчетности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представленной Грантополучателем, своими силами и (или) с привлечением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методическими рекомендациям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отчетной информации,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ыми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Координационным советом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5.2.3.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апрашивает у Грантополучателя информацию и документы,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контроля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Грантополучателем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порядка, целей и условий предоставления гранта,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  <w:br/>
        <w:t xml:space="preserve">о конкурсе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настоящ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5.2.4.</w:t>
      </w:r>
      <w:r>
        <w:rPr>
          <w:rFonts w:ascii="Times New Roman" w:hAnsi="Times New Roman" w:cs="Times New Roman"/>
          <w:sz w:val="28"/>
          <w:szCs w:val="28"/>
        </w:rPr>
        <w:t xml:space="preserve"> Признает сумму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ранта, которая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Грантополучател</w:t>
      </w:r>
      <w:r>
        <w:rPr>
          <w:rFonts w:ascii="Times New Roman" w:hAnsi="Times New Roman" w:cs="Times New Roman"/>
          <w:sz w:val="28"/>
          <w:szCs w:val="28"/>
        </w:rPr>
        <w:t xml:space="preserve">ем с нарушением условий положения о конкурсе</w:t>
      </w:r>
      <w:r>
        <w:rPr>
          <w:rFonts w:ascii="Times New Roman" w:hAnsi="Times New Roman" w:cs="Times New Roman"/>
          <w:sz w:val="28"/>
          <w:szCs w:val="28"/>
        </w:rPr>
        <w:t xml:space="preserve"> и (или)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не по целевому назначению, а соответствующие расходы Гр</w:t>
      </w:r>
      <w:r>
        <w:rPr>
          <w:rFonts w:ascii="Times New Roman" w:hAnsi="Times New Roman" w:cs="Times New Roman"/>
          <w:sz w:val="28"/>
          <w:szCs w:val="28"/>
        </w:rPr>
        <w:t xml:space="preserve">антополучателя – не подлежащими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за счет г</w:t>
      </w:r>
      <w:r>
        <w:rPr>
          <w:rFonts w:ascii="Times New Roman" w:hAnsi="Times New Roman" w:cs="Times New Roman"/>
          <w:sz w:val="28"/>
          <w:szCs w:val="28"/>
        </w:rPr>
        <w:t xml:space="preserve">ранта;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ограничения на операции по расчетному счету, списывает средства гранта с расчетного счета Грантополучателя;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5.2.6.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еализует свое право на отказ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одностороннем внесудебном порядке;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5.2.7.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об изменении условий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5.2.8. </w:t>
      </w:r>
      <w:r>
        <w:rPr>
          <w:rFonts w:ascii="Times New Roman" w:hAnsi="Times New Roman" w:cs="Times New Roman"/>
          <w:sz w:val="28"/>
          <w:szCs w:val="28"/>
        </w:rPr>
        <w:t xml:space="preserve">Направляет Грантополучателю требование об обеспечении возврата гранта Грантодателю в размере и сроки, определенные в указанном требовании, </w:t>
        <w:br/>
        <w:t xml:space="preserve">в случае установления Грантодателем информации о факте </w:t>
      </w:r>
      <w:r>
        <w:rPr>
          <w:rFonts w:ascii="Times New Roman" w:hAnsi="Times New Roman" w:cs="Times New Roman"/>
          <w:sz w:val="28"/>
          <w:szCs w:val="28"/>
        </w:rPr>
        <w:t xml:space="preserve">нарушения Грантополучателем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целей предоставления гранта, предусмотренных положением о конкурсе и (или)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указания </w:t>
        <w:br/>
        <w:t xml:space="preserve">в документах, представленных Грантополучателем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  <w:br/>
        <w:t xml:space="preserve">о конкурсе </w:t>
      </w:r>
      <w:r>
        <w:rPr>
          <w:rFonts w:ascii="Times New Roman" w:hAnsi="Times New Roman" w:cs="Times New Roman"/>
          <w:sz w:val="28"/>
          <w:szCs w:val="28"/>
        </w:rPr>
        <w:t xml:space="preserve">и (или)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, недостоверных сведений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Мониторинг расчетного счета осуществляется Грантодателем </w:t>
        <w:br/>
        <w:t xml:space="preserve">с использованием автоматизированной системы ПАО Сбербанк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Антикоррупционная оговорка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В ходе исполнения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осуществления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проекта стороны обязаны не допускать прямо или косвенно передачи денежных средств и иного имущества (в том числе имущественных прав), результатов выполненных работ, оказания услуг имущес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твенного характера любым лицам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 целью получения каких-либо неправомерных преимуществ или в иных неправомерных целях.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6.2. Сторонам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запрещается какое-либо поощрение работников и третьих лиц, привлекаемых сторонами в рамках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том числе путем вручения подарков, безвозмездного выполнения работ (оказания услуг), направленное на совершение конкретным лицом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пользу поощряющей стороны, связанных с исполнением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6.3. В случае выявления стороной фактов, свидетельствующих о нарушении или о</w:t>
      </w:r>
      <w:r>
        <w:rPr>
          <w:rFonts w:ascii="Times New Roman" w:hAnsi="Times New Roman" w:cs="Times New Roman"/>
          <w:sz w:val="28"/>
          <w:szCs w:val="28"/>
        </w:rPr>
        <w:t xml:space="preserve"> риске нарушения условий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настоящим разделом, такая сторона обязана информировать об этом другую сторону в течение 5 (пяти) рабочих дней со дня выявления указанных фактов.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6.4.</w:t>
      </w:r>
      <w:r>
        <w:rPr>
          <w:rFonts w:ascii="Times New Roman" w:hAnsi="Times New Roman" w:cs="Times New Roman"/>
          <w:sz w:val="28"/>
          <w:szCs w:val="28"/>
        </w:rPr>
        <w:t xml:space="preserve"> Стороны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безотлагательно рассматривают факты, представленные другой стороной в соответствии с пунктом 6.3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обеспечивая конфиденциальность и защиту лиц, сообщивших о данных фактах, от преследования на работе, и информируют друг друга в письменной форме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такого рассмотрения.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Заключение, изменение, расторжение, отказ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0"/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неисполнения или ненадлежащего исполнения своих обязательств по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Стороны несут ответственность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и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 xml:space="preserve">Заключение, изменение, расторжение и отказ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пор</w:t>
      </w:r>
      <w:r>
        <w:rPr>
          <w:rFonts w:ascii="Times New Roman" w:hAnsi="Times New Roman" w:cs="Times New Roman"/>
          <w:sz w:val="28"/>
          <w:szCs w:val="28"/>
        </w:rPr>
        <w:t xml:space="preserve">ядке и на условиях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разделе 7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обмена электронными документами, подписанными усиленной квалифицированной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по соглашению Сторон и оформляется в виде дополнительного соглашения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 требуется заключения дополнительного со</w:t>
      </w:r>
      <w:r>
        <w:rPr>
          <w:rFonts w:ascii="Times New Roman" w:hAnsi="Times New Roman" w:cs="Times New Roman"/>
          <w:sz w:val="28"/>
          <w:szCs w:val="28"/>
        </w:rPr>
        <w:t xml:space="preserve">глашения к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.1. Изменение </w:t>
      </w:r>
      <w:r>
        <w:rPr>
          <w:rFonts w:ascii="Times New Roman" w:hAnsi="Times New Roman" w:cs="Times New Roman"/>
          <w:sz w:val="28"/>
          <w:szCs w:val="28"/>
        </w:rPr>
        <w:t xml:space="preserve">календарного плана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срока реализации 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предоставлением информации (документов), обосновывающей указанные изменения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бюджете проекта в части перераспределения гранта внутри одной статьи расходов.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согласованных С</w:t>
      </w:r>
      <w:r>
        <w:rPr>
          <w:rFonts w:ascii="Times New Roman" w:hAnsi="Times New Roman" w:cs="Times New Roman"/>
          <w:sz w:val="28"/>
          <w:szCs w:val="28"/>
        </w:rPr>
        <w:t xml:space="preserve">торонами условий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указанн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е в пункте 7.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путем обмена юридически значимыми сообщениями. В данном случае Грантополучателем направляются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предложения о внесении изменений в настоящий Договор без оформления дополнительных соглашений к настоящему Договору.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Любые</w:t>
      </w:r>
      <w:r>
        <w:rPr>
          <w:rFonts w:ascii="Times New Roman" w:hAnsi="Times New Roman" w:cs="Times New Roman"/>
          <w:sz w:val="28"/>
          <w:szCs w:val="28"/>
        </w:rPr>
        <w:t xml:space="preserve"> изменения, вносимые в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, вступают </w:t>
      </w:r>
      <w:r>
        <w:rPr>
          <w:rFonts w:ascii="Times New Roman" w:hAnsi="Times New Roman" w:cs="Times New Roman"/>
          <w:sz w:val="28"/>
          <w:szCs w:val="28"/>
        </w:rPr>
        <w:t xml:space="preserve">в силу только при условии и после выражения Грантодателем своего согласия </w:t>
      </w:r>
      <w:r>
        <w:rPr>
          <w:rFonts w:ascii="Times New Roman" w:hAnsi="Times New Roman" w:cs="Times New Roman"/>
          <w:sz w:val="28"/>
          <w:szCs w:val="28"/>
        </w:rPr>
        <w:t xml:space="preserve">в форме, предусмотренной для внесения таких изменений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условиями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Грантодатель вправе в одностороннем внесудебном порядке отказаться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существенного, грубого и (или) неоднократного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 Грантополучателем обязательств,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отказа и (или) уклонения от подписания дополнительных соглашений, предлагаемых к подписанию Грантодателем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выявления фактов представления Грантополучателем недостоверной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ии и (или) подложных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еорганизации или прекращени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деятельности Грантополучателя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Решение об отказе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не принимается Грантодателем в случае, если действие или бездействие Грантополучателя хотя формально и содержит признаки нарушения условий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но с учетом характера совершенного нарушения и роли Грантополучателя, размера вреда и тяжести наступивших последствий не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существенного нарушения договорных правоотношений (малозначительность). Положения настоящего пункта не могут рассматриваться как ограничение права Грантодателя на отказ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в одностороннем внесудебном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В случае выявления обстоятельств, свидетельств</w:t>
      </w:r>
      <w:r>
        <w:rPr>
          <w:rFonts w:ascii="Times New Roman" w:hAnsi="Times New Roman" w:cs="Times New Roman"/>
          <w:sz w:val="28"/>
          <w:szCs w:val="28"/>
        </w:rPr>
        <w:t xml:space="preserve">ующих о том, что осуществление п</w:t>
      </w:r>
      <w:r>
        <w:rPr>
          <w:rFonts w:ascii="Times New Roman" w:hAnsi="Times New Roman" w:cs="Times New Roman"/>
          <w:sz w:val="28"/>
          <w:szCs w:val="28"/>
        </w:rPr>
        <w:t xml:space="preserve">роекта и (или) достижение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результата предоставления гранта, а также 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эффекта, на достижение которого направлено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проекта, стало невозможным, при этом Грантополучатель исполнял свои обязательства по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добросовестно, а реализация мероприятий, которые могут быть осуще</w:t>
      </w:r>
      <w:r>
        <w:rPr>
          <w:rFonts w:ascii="Times New Roman" w:hAnsi="Times New Roman" w:cs="Times New Roman"/>
          <w:sz w:val="28"/>
          <w:szCs w:val="28"/>
        </w:rPr>
        <w:t xml:space="preserve">ствлены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п</w:t>
      </w:r>
      <w:r>
        <w:rPr>
          <w:rFonts w:ascii="Times New Roman" w:hAnsi="Times New Roman" w:cs="Times New Roman"/>
          <w:sz w:val="28"/>
          <w:szCs w:val="28"/>
        </w:rPr>
        <w:t xml:space="preserve">роекта, будет иметь положительный социальный эффект, схожий с тем, на достижение которого направлено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проекта, Грантодателем может быть рассмотрен вопрос о заключении дополнительного соглашения и внесении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етствующих изменений в настоящий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Расторжение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по соглашению Сторон.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Грантополучатель вправе отказаться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при условии возврата</w:t>
      </w:r>
      <w:r>
        <w:rPr>
          <w:rFonts w:ascii="Times New Roman" w:hAnsi="Times New Roman" w:cs="Times New Roman"/>
          <w:sz w:val="28"/>
          <w:szCs w:val="28"/>
        </w:rPr>
        <w:t xml:space="preserve"> Грантодателю полученной суммы Г</w:t>
      </w:r>
      <w:r>
        <w:rPr>
          <w:rFonts w:ascii="Times New Roman" w:hAnsi="Times New Roman" w:cs="Times New Roman"/>
          <w:sz w:val="28"/>
          <w:szCs w:val="28"/>
        </w:rPr>
        <w:t xml:space="preserve">ранта в полном объеме. Отказ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в таком случае признается свершившимся, а право Грантополучателя на отказ от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реализованным – с момента поступления полученной Грантополучателем суммы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ранта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на расчетный счет Грантодателя.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90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Заключительные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8.1.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Настоящий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вступает в силу с даты его подписания лицами, имеющими право действовать от имени каждой из Сторон, и действует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полного исполнения обязательств по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8.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Признание одного из условий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не влечет признания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целом.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8.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Документы и иная информация, предусмотренные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могут направляться Сторонами следующими способами: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заказным письмом с уведомлением о вручении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либо вручением представителем одной Стороны подлинников документов, иной информации представителю другой Стороны;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посредством электронной почты, указанной в разделе 9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посредство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сервиса сообщений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Сообщения</w:t>
      </w:r>
      <w:r>
        <w:rPr>
          <w:rFonts w:ascii="Times New Roman" w:hAnsi="Times New Roman" w:cs="Times New Roman"/>
          <w:sz w:val="28"/>
          <w:szCs w:val="28"/>
        </w:rPr>
        <w:t xml:space="preserve">, переданные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и посредством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сервиса сообщений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признаются С</w:t>
      </w:r>
      <w:r>
        <w:rPr>
          <w:rFonts w:ascii="Times New Roman" w:hAnsi="Times New Roman" w:cs="Times New Roman"/>
          <w:sz w:val="28"/>
          <w:szCs w:val="28"/>
        </w:rPr>
        <w:t xml:space="preserve">торонами юридически значимыми сообщениями в соответствии со статьей 165.1 Гражданского кодекса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C целью информирования общественности Грантодатель вправе без согласования c Грантополучателем осуществлять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(передавать иным третьим лицам для публикации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и выпускать иные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рмационные материалы o ходе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проекта Грантополучателем на основании представленных Грантополучателем информации и документов, а также результатов осуществле</w:t>
      </w:r>
      <w:r>
        <w:rPr>
          <w:rFonts w:ascii="Times New Roman" w:hAnsi="Times New Roman" w:cs="Times New Roman"/>
          <w:sz w:val="28"/>
          <w:szCs w:val="28"/>
        </w:rPr>
        <w:t xml:space="preserve">ния контроля за использованием г</w:t>
      </w:r>
      <w:r>
        <w:rPr>
          <w:rFonts w:ascii="Times New Roman" w:hAnsi="Times New Roman" w:cs="Times New Roman"/>
          <w:sz w:val="28"/>
          <w:szCs w:val="28"/>
        </w:rPr>
        <w:t xml:space="preserve">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8.5. Стороны обязуются не предоставлять доступ третьим лицам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информации и документам, полученным при исполнении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за исключением случаев, установленных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Использование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ранта после истечения срока реализации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проекта и (или) прекращения действия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допускается за исключением следующих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операций, которые были согласованы Грантополучателем </w:t>
        <w:br/>
        <w:t xml:space="preserve">с Грантодателем в письменной форме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истечения срока реализации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(или) прекращения действия настоящего Договора.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акцептного списания денежных средств за услуги банка и (или) услуги по использованию системы электронного документооборота, относящихся к периоду реализации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8.</w:t>
      </w: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Все споры, которые могут возникнуть в связи с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, разрешаются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торонами путем переговоров, за исключением случаев, </w:t>
        <w:br/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принятие решений </w:t>
        <w:br/>
        <w:t xml:space="preserve">в одностороннем внесудебном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8.</w:t>
      </w: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 разрешения возникших между 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торонами споров путем переговоров они подлежат рассмотрению в Арбитражном суде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8.</w:t>
      </w: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части, не предусмотренной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тороны руководствуются законода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локальными актами </w:t>
      </w:r>
      <w:r>
        <w:rPr>
          <w:rFonts w:ascii="Times New Roman" w:hAnsi="Times New Roman" w:cs="Times New Roman"/>
          <w:sz w:val="28"/>
          <w:szCs w:val="28"/>
        </w:rPr>
        <w:t xml:space="preserve">Грантодателя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оложением о конкурсе.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8.1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</w:t>
      </w:r>
      <w:r>
        <w:rPr>
          <w:rFonts w:ascii="Times New Roman" w:hAnsi="Times New Roman" w:cs="Times New Roman"/>
          <w:bCs/>
          <w:sz w:val="28"/>
          <w:szCs w:val="28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электронным документом, подписанным усиленными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квалифицированными электронными подписями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торон, экземпляры которого хранятся у Грантодателя и Грантополучателя.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1. Приложения к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8.1</w:t>
      </w: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1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показатели достижения результата предоставления гранта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2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роекта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 3 – требования к отчетности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8.11.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Приложение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о мероприятиях проект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реализуемых на грант Главы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Дагестан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8.12. </w:t>
      </w:r>
      <w:r>
        <w:rPr>
          <w:rFonts w:ascii="Times New Roman" w:hAnsi="Times New Roman" w:cs="Times New Roman"/>
          <w:sz w:val="28"/>
          <w:szCs w:val="28"/>
        </w:rPr>
        <w:t xml:space="preserve">Все приложения к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 являются его неотъемлемой частью. Указание в тексте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на условия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включает указание на условия, содержащиеся </w:t>
      </w:r>
      <w:r>
        <w:rPr>
          <w:rFonts w:ascii="Times New Roman" w:hAnsi="Times New Roman" w:cs="Times New Roman"/>
          <w:sz w:val="28"/>
          <w:szCs w:val="28"/>
        </w:rPr>
        <w:t xml:space="preserve">в приложениях, являющихся неотъемлемой частью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9.  Адреса и реквизиты сторон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tbl>
      <w:tblPr>
        <w:tblStyle w:val="892"/>
        <w:tblW w:w="11416" w:type="dxa"/>
        <w:tblInd w:w="-284" w:type="dxa"/>
        <w:tblBorders/>
        <w:tblLayout w:type="fixed"/>
        <w:tblLook w:val="0400" w:firstRow="0" w:lastRow="0" w:firstColumn="0" w:lastColumn="0" w:noHBand="0" w:noVBand="1"/>
      </w:tblPr>
      <w:tblGrid>
        <w:gridCol w:w="4819"/>
        <w:gridCol w:w="6597"/>
      </w:tblGrid>
      <w:tr>
        <w:trPr>
          <w:trHeight w:val="4819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3"/>
              <w:contextualSpacing w:val="tru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Грантодатель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Автономная некоммерческая организация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«Центр поддержки гражданских инициатив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Республики Дагестан»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ОГРН 1230500006747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0572033476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КПП 057201001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Юридический адрес: 367000, Республика Дагестан, г. Махачкала, ул. Дахадаева, 107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Фактический адрес: 367032, Республика Дагестан, г. Махачкала, ул. Магомета Гаджиева, 170/3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Платёжные реквизиты: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Банк Ставропольское отделение </w:t>
              <w:br/>
              <w:t xml:space="preserve">№ 5230 ПАО Сбербанк России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БИК 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40702615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к/с 30101810907020000615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р/с 40703810060320000318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 8 (8722) 98-97-50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33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cpgird@mail.ru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659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14" w:firstLine="0" w:left="0"/>
              <w:contextualSpacing w:val="tru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Грантополучатель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КПП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Юридический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Фактический адрес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before="1" w:line="240" w:lineRule="auto"/>
              <w:ind w:right="2194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Платежные реквизиты: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before="1" w:line="240" w:lineRule="auto"/>
              <w:ind w:right="2194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Bdr/>
              <w:spacing w:after="0" w:before="1" w:line="240" w:lineRule="auto"/>
              <w:ind w:right="219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344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344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262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240" w:line="240" w:lineRule="auto"/>
              <w:ind w:firstLine="567"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125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125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договору о предоставлении гранта Главы Республики Дагестан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125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поддержку гражданской инициативы некоммерческой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Bdr/>
        <w:spacing w:after="0" w:line="240" w:lineRule="auto"/>
        <w:ind w:firstLine="567"/>
        <w:contextualSpacing w:val="tru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Показатели достижения результата предоставления гранта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70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87"/>
        <w:gridCol w:w="6907"/>
        <w:gridCol w:w="2376"/>
      </w:tblGrid>
      <w:tr>
        <w:trPr/>
        <w:tc>
          <w:tcPr>
            <w:tcBorders/>
            <w:tcW w:w="78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690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Показатели достижения результата предоставления гранта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Контрольная дата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78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690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-1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договору о предоставлении гранта Главы Республики Дагестан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поддержку гражданской инициативы некоммерческой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0" w:left="6372"/>
        <w:contextualSpacing w:val="tru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Bdr/>
        <w:spacing w:after="0" w:line="240" w:lineRule="auto"/>
        <w:ind w:firstLine="567"/>
        <w:contextualSpacing w:val="tru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 w:right="-1"/>
        <w:contextualSpacing w:val="true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Бюджет проекта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03"/>
        <w:tblW w:w="9668" w:type="dxa"/>
        <w:tblInd w:w="108" w:type="dxa"/>
        <w:tblBorders/>
        <w:tblLook w:val="04A0" w:firstRow="1" w:lastRow="0" w:firstColumn="1" w:lastColumn="0" w:noHBand="0" w:noVBand="1"/>
      </w:tblPr>
      <w:tblGrid>
        <w:gridCol w:w="7230"/>
        <w:gridCol w:w="2438"/>
      </w:tblGrid>
      <w:tr>
        <w:trPr/>
        <w:tc>
          <w:tcPr>
            <w:tcBorders/>
            <w:tcW w:w="7230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Размер гран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(руб.)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38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890"/>
        <w:pBdr/>
        <w:spacing/>
        <w:ind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14" w:type="dxa"/>
        <w:tblInd w:w="62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8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Статья расходов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(руб.)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Оплата труда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Командировочные расходы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Офисные расходы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Приобретение, аренда оборудования, инвентаря и сопутствующие расходы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Расходы на проведение мероприятий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Издательские, полиграфические и сопутствующие расходы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Прочие прямые расходы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 w:line="240" w:lineRule="auto"/>
        <w:ind w:firstLine="567"/>
        <w:contextualSpacing w:val="tru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договору о предоставлении гранта Главы Республики Дагестан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поддержку гражданской инициативы некоммерческой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I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Требования к отчетности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завершени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реализации проекта Грантополучатель обязан пред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ставить Грантодателю отчетность, состоящую из аналитического отчета о реализации проекта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финансового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отчета о расходах, источником финансового обеспечения которых является грант,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соответствующих нижеследующим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требованиям, а также 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етодическим рекомендациям по предоставлению отчетной информации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  Координационным советом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течение 15 (пятнадцати) календарных 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ей со дня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следующего за днем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окончания реализации проекта.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 </w:t>
      </w:r>
      <w:bookmarkStart w:id="7" w:name="_Hlk163639848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Вышеуказанные отчеты формируются Грантополучателем поср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едством заполнения соответствующих электронных форм, размещ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енных на официальном сайте конкурса, подписываются усиленной квалифицированной электронной подписью Грантополучателя и представляются Грантодателю посредством системы электронного документооборота.</w:t>
      </w:r>
      <w:bookmarkEnd w:id="7"/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истечении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срок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предоставления отчетности,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указанн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1.6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настоящих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требований к отчетности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Грантодатель в соответствии с пунктом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5.2.3 настоящего Договора запрашивает у Грантополучателя информацию и документы,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необходимые для осуществления контроля за использованием гранта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случае непредставления Грантополучателем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рмации и документов, необходимых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осуществления контроля за использованием гранта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пунктом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4.3.12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Грантодатель инициирует процедуру возврата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сумм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гранта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разделом 4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Грантодатель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проведение проверки отчетности в течение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четырех)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месяцев с даты предоставления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отчетов, указанных </w:t>
        <w:br/>
        <w:t xml:space="preserve">в пункте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настоящих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требований к отчетности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на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официальном сайте конкурса в личном кабинете Грантополучателя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Исчисление срока п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р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оверки отчетности начинается со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следующего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дня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после истечения срока предоставления отчетов, предусмотренных пунктом 1.1 настоящих требований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По итогам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 проверки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 отчетности структурным подразделением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Грантодателя, ответственного за проверку отчетной информации,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составляется служебная записка, содержащая информацию о результатах проверки, замечаниях (при их наличии), выявленных в ходе проверки отчетов и рекомендациях по отчету, которая размещается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в личном кабинете Грантополучателя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официальном сайте конкурса.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1.</w:t>
      </w: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 xml:space="preserve">В случае предоставления Грантополучателем отчета, не соответствующего требованиям, установленным в настоящем Договоре,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Грантодатель</w:t>
      </w:r>
      <w:r>
        <w:rPr>
          <w:rFonts w:ascii="Times New Roman" w:hAnsi="Times New Roman" w:cs="Times New Roman"/>
          <w:sz w:val="26"/>
          <w:szCs w:val="26"/>
        </w:rPr>
        <w:t xml:space="preserve"> возвращает отчет Грантополучателю для доработки с учетом выявленных замечаний, </w:t>
      </w:r>
      <w:r>
        <w:rPr>
          <w:rFonts w:ascii="Times New Roman" w:hAnsi="Times New Roman" w:cs="Times New Roman"/>
          <w:sz w:val="26"/>
          <w:szCs w:val="26"/>
        </w:rPr>
        <w:t xml:space="preserve">но не более  3 (трех) ра</w:t>
      </w:r>
      <w:r>
        <w:rPr>
          <w:rFonts w:ascii="Times New Roman" w:hAnsi="Times New Roman" w:cs="Times New Roman"/>
          <w:sz w:val="26"/>
          <w:szCs w:val="26"/>
        </w:rPr>
        <w:t xml:space="preserve">з.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8" w:name="_Hlk128832530"/>
      <w:r>
        <w:rPr>
          <w:rFonts w:ascii="Times New Roman" w:hAnsi="Times New Roman" w:cs="Times New Roman"/>
          <w:sz w:val="26"/>
          <w:szCs w:val="26"/>
        </w:rPr>
        <w:t xml:space="preserve">Срок доработки не может </w:t>
      </w:r>
      <w:r>
        <w:rPr>
          <w:rFonts w:ascii="Times New Roman" w:hAnsi="Times New Roman" w:cs="Times New Roman"/>
          <w:sz w:val="26"/>
          <w:szCs w:val="26"/>
        </w:rPr>
        <w:t xml:space="preserve">превышать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10</w:t>
      </w:r>
      <w:r>
        <w:rPr>
          <w:rFonts w:ascii="Times New Roman" w:hAnsi="Times New Roman" w:cs="Times New Roman"/>
          <w:sz w:val="26"/>
          <w:szCs w:val="26"/>
        </w:rPr>
        <w:t xml:space="preserve"> (десять) </w:t>
      </w:r>
      <w:r>
        <w:rPr>
          <w:rFonts w:ascii="Times New Roman" w:hAnsi="Times New Roman" w:cs="Times New Roman"/>
          <w:sz w:val="26"/>
          <w:szCs w:val="26"/>
        </w:rPr>
        <w:t xml:space="preserve">календарных</w:t>
      </w:r>
      <w:r>
        <w:rPr>
          <w:rFonts w:ascii="Times New Roman" w:hAnsi="Times New Roman" w:cs="Times New Roman"/>
          <w:sz w:val="26"/>
          <w:szCs w:val="26"/>
        </w:rPr>
        <w:t xml:space="preserve"> дней</w:t>
      </w:r>
      <w:r>
        <w:rPr>
          <w:rFonts w:ascii="Times New Roman" w:hAnsi="Times New Roman" w:cs="Times New Roman"/>
          <w:sz w:val="26"/>
          <w:szCs w:val="26"/>
        </w:rPr>
        <w:t xml:space="preserve"> по каждому виду отчета (аналитическому и финансовому)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8"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случае, если Грантополучателем нарушены сроки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представления отчета после доработки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(первой, второй или третьей)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отчет будет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рассмотрен Грантодателем </w:t>
        <w:br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u w:val="none"/>
        </w:rPr>
        <w:t xml:space="preserve">в последней редакции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подписанной усиленной квалифицированной электронной подписью Грантополучателя и представленной посредством системы электронного документооборота.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Последней редакцией отчета считается отчет, представленный в личном кабинете Грантополучателя до направления на последнюю доработку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7. Сведения и информация, содержащиеся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представленной отчетности,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должны быть подтверждены соответствующими документами и материалами (соответствующие списки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участников проекта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 указанием ФИО, номера контактного телефона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статуса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благополучателей),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письма (справки) Грантополучателя, партнеров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фотографии с мероприятий (для онлайн-мероприятий – скриншоты экрана)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видео-материалы,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первичны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бухгалтерские документы, подтверждающие все расходы, включая факт получения товаров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(выполнения работ, оказания услуг, приобретения имущественных прав), оплаченных за счет Гранта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Подтверждающие документы должны быть надлежащим образом оформлены (на фирменном бланке, содержать необходимые реквизиты (печать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(при наличии)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подпись,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регистрационные данные (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дату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номер)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документа).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случае оформления информации не на бланке Грантополучателя, печать является обязательным реквизитом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(при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указании на ее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наличие в учредительных документах)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подтверждении информаци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 сумме софинансирования проекта (собственный вклад в реализацию проекта)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рантополучатель вправе представить подтверждающие документы.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pacing w:after="240" w:before="240"/>
        <w:ind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I. Требования к аналитическому отчету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Аналитический отчет о реализации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проекта должен включать следующее: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нформацию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 достигнутых значениях показателя 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езультата предоставлени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гранта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2. О</w:t>
      </w:r>
      <w:r>
        <w:rPr>
          <w:rFonts w:ascii="Times New Roman" w:hAnsi="Times New Roman" w:cs="Times New Roman"/>
          <w:sz w:val="26"/>
          <w:szCs w:val="26"/>
        </w:rPr>
        <w:t xml:space="preserve">писание</w:t>
      </w:r>
      <w:r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содержания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проекту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3. О</w:t>
      </w:r>
      <w:r>
        <w:rPr>
          <w:rFonts w:ascii="Times New Roman" w:hAnsi="Times New Roman" w:cs="Times New Roman"/>
          <w:sz w:val="26"/>
          <w:szCs w:val="26"/>
        </w:rPr>
        <w:t xml:space="preserve">бзор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(описание)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проведенных</w:t>
      </w:r>
      <w:r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мероприятий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календарному плану, указанному в </w:t>
      </w:r>
      <w:r>
        <w:rPr>
          <w:rFonts w:ascii="Times New Roman" w:hAnsi="Times New Roman" w:cs="Times New Roman"/>
          <w:sz w:val="26"/>
          <w:szCs w:val="26"/>
        </w:rPr>
        <w:t xml:space="preserve">заявке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запланированные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сроки,</w:t>
      </w:r>
      <w:r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фактические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сроки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выполнения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4. О</w:t>
      </w:r>
      <w:r>
        <w:rPr>
          <w:rFonts w:ascii="Times New Roman" w:hAnsi="Times New Roman" w:cs="Times New Roman"/>
          <w:sz w:val="26"/>
          <w:szCs w:val="26"/>
        </w:rPr>
        <w:t xml:space="preserve">сновные достигнутые количественные и каче</w:t>
      </w:r>
      <w:r>
        <w:rPr>
          <w:rFonts w:ascii="Times New Roman" w:hAnsi="Times New Roman" w:cs="Times New Roman"/>
          <w:sz w:val="26"/>
          <w:szCs w:val="26"/>
        </w:rPr>
        <w:t xml:space="preserve">ственные результаты реализации п</w:t>
      </w:r>
      <w:r>
        <w:rPr>
          <w:rFonts w:ascii="Times New Roman" w:hAnsi="Times New Roman" w:cs="Times New Roman"/>
          <w:sz w:val="26"/>
          <w:szCs w:val="26"/>
        </w:rPr>
        <w:t xml:space="preserve">роекта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5. Э</w:t>
      </w:r>
      <w:r>
        <w:rPr>
          <w:rFonts w:ascii="Times New Roman" w:hAnsi="Times New Roman" w:cs="Times New Roman"/>
          <w:sz w:val="26"/>
          <w:szCs w:val="26"/>
        </w:rPr>
        <w:t xml:space="preserve">лектронные ссылки на публикации и (или) материалы, содержащие информацию о реализации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проекта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отчетный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период,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средствах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массовой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сети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«Интернет»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(включая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социальные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сети</w:t>
      </w:r>
      <w:r>
        <w:rPr>
          <w:rFonts w:ascii="Times New Roman" w:hAnsi="Times New Roman" w:cs="Times New Roman"/>
          <w:sz w:val="26"/>
          <w:szCs w:val="26"/>
        </w:rPr>
        <w:t xml:space="preserve"> (за исключением социальных сетей, деятельность которых запрещена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6. Ф</w:t>
      </w:r>
      <w:r>
        <w:rPr>
          <w:rFonts w:ascii="Times New Roman" w:hAnsi="Times New Roman" w:cs="Times New Roman"/>
          <w:sz w:val="26"/>
          <w:szCs w:val="26"/>
        </w:rPr>
        <w:t xml:space="preserve">отографии</w:t>
      </w:r>
      <w:r>
        <w:rPr>
          <w:rFonts w:ascii="Times New Roman" w:hAnsi="Times New Roman" w:cs="Times New Roman"/>
          <w:sz w:val="26"/>
          <w:szCs w:val="26"/>
        </w:rPr>
        <w:t xml:space="preserve">, видео- и аудиозаписи с мероприятий, </w:t>
      </w:r>
      <w:r>
        <w:rPr>
          <w:rFonts w:ascii="Times New Roman" w:hAnsi="Times New Roman" w:cs="Times New Roman"/>
          <w:sz w:val="26"/>
          <w:szCs w:val="26"/>
        </w:rPr>
        <w:t xml:space="preserve">проведенных в отчетном периоде (выставок, презентаций, встреч,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круглых столов, конференций, симпозиумов, кружков, конкурсов и иных аналогичных мероприятий;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вручений дипломов, призов, приобретенных за счет средств гранта)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</w:t>
      </w:r>
      <w:r>
        <w:rPr>
          <w:rFonts w:ascii="Times New Roman" w:hAnsi="Times New Roman" w:cs="Times New Roman"/>
          <w:sz w:val="26"/>
          <w:szCs w:val="26"/>
        </w:rPr>
        <w:t xml:space="preserve">отографии должны иллюстрировать все этапы мероприятия и фиксировать важные аспекты, такие как: масштаб, количество участников и/или зрителей, ключевые выступления, арендованное оборудование, использованную атрибутику, </w:t>
      </w:r>
      <w:r>
        <w:rPr>
          <w:rFonts w:ascii="Times New Roman" w:hAnsi="Times New Roman" w:cs="Times New Roman"/>
          <w:sz w:val="26"/>
          <w:szCs w:val="26"/>
        </w:rPr>
        <w:t xml:space="preserve">в том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числе подтверждающ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соблюдение требований пункта 4.3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настоящего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Договора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полиграфическую продукцию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Видео- и аудиозаписи можно размещать на сервисах </w:t>
      </w:r>
      <w:r>
        <w:rPr>
          <w:rFonts w:ascii="Times New Roman" w:hAnsi="Times New Roman" w:cs="Times New Roman"/>
          <w:sz w:val="26"/>
          <w:szCs w:val="26"/>
        </w:rPr>
        <w:t xml:space="preserve">российски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облачны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хранилища</w:t>
      </w:r>
      <w:r>
        <w:rPr>
          <w:rFonts w:ascii="Times New Roman" w:hAnsi="Times New Roman" w:cs="Times New Roman"/>
          <w:sz w:val="26"/>
          <w:szCs w:val="26"/>
        </w:rPr>
        <w:t xml:space="preserve">х в сети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Интернет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(например, Яндекс Диск) и включать в отчет электронные ссылки на них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Фотографии приобретенного оборудования (в т. ч. офисной техники) должны отображать марку и модель.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. Скриншоты онлайн-мероприятий должны отражать количество участников, дату проведения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название мероприятия,</w:t>
      </w:r>
      <w:r>
        <w:rPr>
          <w:rFonts w:ascii="Times New Roman" w:hAnsi="Times New Roman" w:cs="Times New Roman"/>
          <w:sz w:val="26"/>
          <w:szCs w:val="26"/>
        </w:rPr>
        <w:t xml:space="preserve"> а также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предоставляется выгрузка электронных адресов, по которым осуществлялась регистрация участников, статистика участия от используемого сервиса</w:t>
      </w:r>
      <w:r>
        <w:rPr>
          <w:rFonts w:ascii="Times New Roman" w:hAnsi="Times New Roman" w:cs="Times New Roman"/>
          <w:sz w:val="26"/>
          <w:szCs w:val="26"/>
        </w:rPr>
        <w:t xml:space="preserve">, при использовании онлайн-платформ для трансляции – статистика количества зрителей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. Э</w:t>
      </w:r>
      <w:r>
        <w:rPr>
          <w:rFonts w:ascii="Times New Roman" w:hAnsi="Times New Roman" w:cs="Times New Roman"/>
          <w:sz w:val="26"/>
          <w:szCs w:val="26"/>
        </w:rPr>
        <w:t xml:space="preserve">лектронные версии материалов (бюллетеней, брошюр, буклетов, газет, докладов, журналов, книг,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презентаций,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сборников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иных),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созданных с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использованием г</w:t>
      </w:r>
      <w:r>
        <w:rPr>
          <w:rFonts w:ascii="Times New Roman" w:hAnsi="Times New Roman" w:cs="Times New Roman"/>
          <w:sz w:val="26"/>
          <w:szCs w:val="26"/>
        </w:rPr>
        <w:t xml:space="preserve">ранта</w:t>
      </w:r>
      <w:r>
        <w:rPr>
          <w:rFonts w:ascii="Times New Roman" w:hAnsi="Times New Roman" w:cs="Times New Roman"/>
          <w:sz w:val="26"/>
          <w:szCs w:val="26"/>
        </w:rPr>
        <w:t xml:space="preserve">, фотографии полного тиража печатной продукции и одного экземпляра (обложка, содержание, страница с указанием тиража), макеты продукции в электронном виде, фотографии раздачи (использования) печатной продукции, акт или реестр рассылки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. Э</w:t>
      </w:r>
      <w:r>
        <w:rPr>
          <w:rFonts w:ascii="Times New Roman" w:hAnsi="Times New Roman" w:cs="Times New Roman"/>
          <w:sz w:val="26"/>
          <w:szCs w:val="26"/>
        </w:rPr>
        <w:t xml:space="preserve">лектронные ссылки на сайты в сети «Интернет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(мобильные приложения, другие электронные информационные ресурсы или сервисы)</w:t>
      </w:r>
      <w:r>
        <w:rPr>
          <w:rFonts w:ascii="Times New Roman" w:hAnsi="Times New Roman" w:cs="Times New Roman"/>
          <w:sz w:val="26"/>
          <w:szCs w:val="26"/>
        </w:rPr>
        <w:t xml:space="preserve">, со</w:t>
      </w:r>
      <w:r>
        <w:rPr>
          <w:rFonts w:ascii="Times New Roman" w:hAnsi="Times New Roman" w:cs="Times New Roman"/>
          <w:sz w:val="26"/>
          <w:szCs w:val="26"/>
        </w:rPr>
        <w:t xml:space="preserve">зданные или доработанные с использованием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средств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гранта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фотографии (скриншоты страниц основных разделов с читаемой адресной строкой ресурса и отметкой о финансировании за счет средств </w:t>
      </w:r>
      <w:r>
        <w:rPr>
          <w:rFonts w:ascii="Times New Roman" w:hAnsi="Times New Roman" w:cs="Times New Roman"/>
          <w:sz w:val="26"/>
          <w:szCs w:val="26"/>
        </w:rPr>
        <w:t xml:space="preserve">гранта)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  <w:t xml:space="preserve"> статистика работы сайта (сервиса) – количество посещений</w:t>
      </w:r>
      <w:r>
        <w:rPr>
          <w:rFonts w:ascii="Times New Roman" w:hAnsi="Times New Roman" w:cs="Times New Roman"/>
          <w:sz w:val="26"/>
          <w:szCs w:val="26"/>
        </w:rPr>
        <w:t xml:space="preserve"> сайта (сервиса)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количество</w:t>
      </w:r>
      <w:r>
        <w:rPr>
          <w:rFonts w:ascii="Times New Roman" w:hAnsi="Times New Roman" w:cs="Times New Roman"/>
          <w:sz w:val="26"/>
          <w:szCs w:val="26"/>
        </w:rPr>
        <w:t xml:space="preserve"> уникальных посетителей, подписчиков, публикаций</w:t>
      </w:r>
      <w:r>
        <w:rPr>
          <w:rFonts w:ascii="Times New Roman" w:hAnsi="Times New Roman" w:cs="Times New Roman"/>
          <w:sz w:val="26"/>
          <w:szCs w:val="26"/>
        </w:rPr>
        <w:t xml:space="preserve">; фотографии (скриншоты) разделов до и после доработки сайта, в случае </w:t>
      </w:r>
      <w:r>
        <w:rPr>
          <w:rFonts w:ascii="Times New Roman" w:hAnsi="Times New Roman" w:cs="Times New Roman"/>
          <w:sz w:val="26"/>
          <w:szCs w:val="26"/>
        </w:rPr>
        <w:t xml:space="preserve">если на средства гранта производилась доработка (модернизация) сайт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, приложений</w:t>
      </w:r>
      <w:r>
        <w:rPr>
          <w:rFonts w:ascii="Times New Roman" w:hAnsi="Times New Roman" w:cs="Times New Roman"/>
          <w:sz w:val="26"/>
          <w:szCs w:val="26"/>
        </w:rPr>
        <w:t xml:space="preserve"> сайта.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cs="Times New Roman"/>
          <w:sz w:val="26"/>
          <w:szCs w:val="26"/>
        </w:rPr>
        <w:t xml:space="preserve">0</w:t>
      </w:r>
      <w:r>
        <w:rPr>
          <w:rFonts w:ascii="Times New Roman" w:hAnsi="Times New Roman" w:cs="Times New Roman"/>
          <w:sz w:val="26"/>
          <w:szCs w:val="26"/>
        </w:rPr>
        <w:t xml:space="preserve">. Обучающие мероприятия, семинары, кружки, тренинги, стажировки, иные аналогичные мероприятия подтверждаются утвержденным учебным планом (графиком)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с указанием дат и мест проведения обучения, количества часов</w:t>
      </w:r>
      <w:r>
        <w:rPr>
          <w:rFonts w:ascii="Times New Roman" w:hAnsi="Times New Roman" w:cs="Times New Roman"/>
          <w:sz w:val="26"/>
          <w:szCs w:val="26"/>
        </w:rPr>
        <w:t xml:space="preserve"> и тем занятий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спис</w:t>
      </w:r>
      <w:r>
        <w:rPr>
          <w:rFonts w:ascii="Times New Roman" w:hAnsi="Times New Roman" w:cs="Times New Roman"/>
          <w:sz w:val="26"/>
          <w:szCs w:val="26"/>
        </w:rPr>
        <w:t xml:space="preserve">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участников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выступающих, презентациями,</w:t>
      </w:r>
      <w:r>
        <w:rPr>
          <w:rFonts w:ascii="Times New Roman" w:hAnsi="Times New Roman" w:cs="Times New Roman"/>
          <w:sz w:val="26"/>
          <w:szCs w:val="26"/>
        </w:rPr>
        <w:t xml:space="preserve"> электронными ссылками на видеозаписи мероприятий, размещенными на открытых ресурсах или сервисах хранения информации в сети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Интернет</w:t>
      </w:r>
      <w:r>
        <w:rPr>
          <w:rFonts w:ascii="Times New Roman" w:hAnsi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</w:t>
      </w:r>
      <w:r>
        <w:rPr>
          <w:rFonts w:ascii="Times New Roman" w:hAnsi="Times New Roman" w:cs="Times New Roman"/>
          <w:sz w:val="26"/>
          <w:szCs w:val="26"/>
        </w:rPr>
        <w:t xml:space="preserve">ля онлайн-мероприятий предоставляется выгрузка электронных адресов, по которым осуществлялась регистрация участников, статистика участия от используемого сервиса, списками преподавателей (</w:t>
      </w:r>
      <w:r>
        <w:rPr>
          <w:rFonts w:ascii="Times New Roman" w:hAnsi="Times New Roman" w:cs="Times New Roman"/>
          <w:sz w:val="26"/>
          <w:szCs w:val="26"/>
        </w:rPr>
        <w:t xml:space="preserve">лекторов, консультантов и др.), если по проекту оплачивалось обучение участников в образовательном учреждении – документы, подтверждающие прохождение обучения (сертификаты, свидетельства и пр.), если проектом предусмотрено трудоустройство участников – копи</w:t>
      </w:r>
      <w:r>
        <w:rPr>
          <w:rFonts w:ascii="Times New Roman" w:hAnsi="Times New Roman" w:cs="Times New Roman"/>
          <w:sz w:val="26"/>
          <w:szCs w:val="26"/>
        </w:rPr>
        <w:t xml:space="preserve">ям</w:t>
      </w:r>
      <w:r>
        <w:rPr>
          <w:rFonts w:ascii="Times New Roman" w:hAnsi="Times New Roman" w:cs="Times New Roman"/>
          <w:sz w:val="26"/>
          <w:szCs w:val="26"/>
        </w:rPr>
        <w:t xml:space="preserve">и приказов о приеме на работу, трудовых договоров либо договоров гражданско-правового характера с трудоустроенными лицами, списк</w:t>
      </w:r>
      <w:r>
        <w:rPr>
          <w:rFonts w:ascii="Times New Roman" w:hAnsi="Times New Roman" w:cs="Times New Roman"/>
          <w:sz w:val="26"/>
          <w:szCs w:val="26"/>
        </w:rPr>
        <w:t xml:space="preserve">ами</w:t>
      </w:r>
      <w:r>
        <w:rPr>
          <w:rFonts w:ascii="Times New Roman" w:hAnsi="Times New Roman" w:cs="Times New Roman"/>
          <w:sz w:val="26"/>
          <w:szCs w:val="26"/>
        </w:rPr>
        <w:t xml:space="preserve"> организаций-партнеров, соглашения</w:t>
      </w:r>
      <w:r>
        <w:rPr>
          <w:rFonts w:ascii="Times New Roman" w:hAnsi="Times New Roman" w:cs="Times New Roman"/>
          <w:sz w:val="26"/>
          <w:szCs w:val="26"/>
        </w:rPr>
        <w:t xml:space="preserve">ми</w:t>
      </w:r>
      <w:r>
        <w:rPr>
          <w:rFonts w:ascii="Times New Roman" w:hAnsi="Times New Roman" w:cs="Times New Roman"/>
          <w:sz w:val="26"/>
          <w:szCs w:val="26"/>
        </w:rPr>
        <w:t xml:space="preserve"> или письма</w:t>
      </w:r>
      <w:r>
        <w:rPr>
          <w:rFonts w:ascii="Times New Roman" w:hAnsi="Times New Roman" w:cs="Times New Roman"/>
          <w:sz w:val="26"/>
          <w:szCs w:val="26"/>
        </w:rPr>
        <w:t xml:space="preserve">ми</w:t>
      </w:r>
      <w:r>
        <w:rPr>
          <w:rFonts w:ascii="Times New Roman" w:hAnsi="Times New Roman" w:cs="Times New Roman"/>
          <w:sz w:val="26"/>
          <w:szCs w:val="26"/>
        </w:rPr>
        <w:t xml:space="preserve"> от них (при наличии)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. Ф</w:t>
      </w:r>
      <w:r>
        <w:rPr>
          <w:rFonts w:ascii="Times New Roman" w:hAnsi="Times New Roman" w:cs="Times New Roman"/>
          <w:sz w:val="26"/>
          <w:szCs w:val="26"/>
        </w:rPr>
        <w:t xml:space="preserve">отографии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материальных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объектов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(сооружений,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площадок,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экспозиций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аналогичных</w:t>
      </w:r>
      <w:r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),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созданных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(восстановленных,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приобретенных)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использованием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гранта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(фотографии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до,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время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создания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(восстановления)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объектов),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(или)</w:t>
      </w:r>
      <w:r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видеозаписи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их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создания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(восстановления)</w:t>
      </w:r>
      <w:r>
        <w:rPr>
          <w:rFonts w:ascii="Times New Roman" w:hAnsi="Times New Roman" w:cs="Times New Roman"/>
          <w:sz w:val="26"/>
          <w:szCs w:val="26"/>
        </w:rPr>
        <w:t xml:space="preserve">, техническое задание на проведение работ (план проведения работ), разрешительная и проектная документация на проведение работ (в случае если такая документация требуется в соответствии с законодательством Российской Федерации).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2.1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Информацию о сумме софинансирования Грантополучателя (собственный вклад в реализацию проекта);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 Наличие и характер незапланированных результатов реализации проекта;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Недостатки, выявленные в ходе реализации проекта;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2.1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Общие выводы по результатам реализации проекта.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240" w:before="240"/>
        <w:ind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II. Требования к финансовому отчету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Отчет о расходах, источником финансового обеспечения которых является грант, должен включать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следующее: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3.1. 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нформацию о сумме всех расходов, произведенных Грантополучателем за счет гранта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статьям расходов бюджета проекта (установленным в приложении № 2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 xml:space="preserve">Договора</w:t>
      </w:r>
      <w:r>
        <w:rPr>
          <w:rFonts w:ascii="Times New Roman" w:hAnsi="Times New Roman" w:cs="Times New Roman"/>
          <w:sz w:val="26"/>
          <w:szCs w:val="26"/>
        </w:rPr>
        <w:t xml:space="preserve">) и представляемых в форме электронных копий документов на бумажном носителе, созданных посредством их сканирования, с сохранени</w:t>
      </w:r>
      <w:r>
        <w:rPr>
          <w:rFonts w:ascii="Times New Roman" w:hAnsi="Times New Roman" w:cs="Times New Roman"/>
          <w:sz w:val="26"/>
          <w:szCs w:val="26"/>
        </w:rPr>
        <w:t xml:space="preserve">ем реквизитов, или электронных документов, подтвержденных электронной подписью, подтверждающих использование гранта на реализацию проекта и соответствующих целевому назначению, включая копии документов, подтверждающих факт получения товаров (выполнения раб</w:t>
      </w:r>
      <w:r>
        <w:rPr>
          <w:rFonts w:ascii="Times New Roman" w:hAnsi="Times New Roman" w:cs="Times New Roman"/>
          <w:sz w:val="26"/>
          <w:szCs w:val="26"/>
        </w:rPr>
        <w:t xml:space="preserve">от, оказания услуг, приобретения имущественных прав), оплаченных за счет гранта (в том числе частично), и документы, являющиеся основаниями для выплат (перечисления денежных средств) физическим лицам за счет гранта, уплаты страховых взносов за счет гранта;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нформацию о сумме гранта, подлежащей возврату Грантодателю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в соответствии с настоящим </w:t>
      </w:r>
      <w:r>
        <w:rPr>
          <w:rFonts w:ascii="Times New Roman" w:hAnsi="Times New Roman" w:cs="Times New Roman"/>
          <w:sz w:val="26"/>
          <w:szCs w:val="26"/>
        </w:rPr>
        <w:t xml:space="preserve">Договором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tabs>
          <w:tab w:val="left" w:leader="none" w:pos="1252"/>
        </w:tabs>
        <w:spacing w:after="0" w:line="240" w:lineRule="auto"/>
        <w:ind w:right="124"/>
        <w:contextualSpacing w:val="true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right="-1"/>
        <w:contextualSpacing w:val="true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договору о предоставлении гранта Главы Республики Дагестан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поддержку гражданской инициативы некоммерческой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-1" w:firstLine="567"/>
        <w:contextualSpacing w:val="true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мероприятиях 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реализуемых на грант Главы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еспублики Дагестан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_________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_______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703"/>
        <w:tblW w:w="10341" w:type="dxa"/>
        <w:tblInd w:w="-460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1809"/>
        <w:gridCol w:w="1701"/>
        <w:gridCol w:w="1147"/>
        <w:gridCol w:w="1688"/>
        <w:gridCol w:w="1695"/>
      </w:tblGrid>
      <w:tr>
        <w:trPr>
          <w:trHeight w:val="690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7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НКО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проекта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мероприятия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1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 время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(адрес)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проведения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мероприятия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16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Информация о проведении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мероприятий/ ссылки на публикации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748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/>
            <w:tcW w:w="11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88" w:type="dxa"/>
            <w:textDirection w:val="lrTb"/>
            <w:noWrap w:val="false"/>
          </w:tcPr>
          <w:p>
            <w:pPr>
              <w:pBdr/>
              <w:spacing/>
              <w:ind w:right="-108" w:lef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/>
            <w:tcW w:w="1695" w:type="dxa"/>
            <w:textDirection w:val="lrTb"/>
            <w:noWrap w:val="false"/>
          </w:tcPr>
          <w:p>
            <w:pPr>
              <w:pBdr/>
              <w:spacing/>
              <w:ind w:right="-108" w:left="-108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1252"/>
        </w:tabs>
        <w:spacing w:after="0" w:line="240" w:lineRule="auto"/>
        <w:ind w:right="124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3.2.%1."/>
      <w:numFmt w:val="decimal"/>
      <w:pPr>
        <w:pBdr/>
        <w:tabs>
          <w:tab w:val="num" w:leader="none" w:pos="0"/>
        </w:tabs>
        <w:spacing/>
        <w:ind w:hanging="360" w:left="1636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7"/>
    <w:next w:val="887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7"/>
    <w:next w:val="887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7"/>
    <w:next w:val="887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7"/>
    <w:next w:val="887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7"/>
    <w:next w:val="887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7"/>
    <w:next w:val="887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7"/>
    <w:next w:val="887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7"/>
    <w:next w:val="887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7"/>
    <w:next w:val="887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character" w:styleId="839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7"/>
    <w:next w:val="887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8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7"/>
    <w:next w:val="887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8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7"/>
    <w:next w:val="887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8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7"/>
    <w:next w:val="887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8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8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8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8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8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No Spacing"/>
    <w:basedOn w:val="887"/>
    <w:uiPriority w:val="1"/>
    <w:qFormat/>
    <w:pPr>
      <w:pBdr/>
      <w:spacing w:after="0" w:line="240" w:lineRule="auto"/>
      <w:ind/>
    </w:pPr>
  </w:style>
  <w:style w:type="paragraph" w:styleId="89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table" w:styleId="892" w:customStyle="1">
    <w:name w:val="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2025-08-15T08:36:28Z</dcterms:modified>
</cp:coreProperties>
</file>